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560"/>
        </w:tabs>
        <w:spacing w:line="400" w:lineRule="exact"/>
        <w:ind w:left="0" w:leftChars="0" w:right="210"/>
        <w:jc w:val="center"/>
        <w:rPr>
          <w:rFonts w:hint="eastAsia" w:ascii="宋体" w:hAnsi="宋体"/>
          <w:b/>
          <w:bCs/>
          <w:sz w:val="40"/>
          <w:szCs w:val="40"/>
        </w:rPr>
      </w:pPr>
    </w:p>
    <w:p>
      <w:pPr>
        <w:tabs>
          <w:tab w:val="left" w:pos="1560"/>
        </w:tabs>
        <w:spacing w:line="440" w:lineRule="exact"/>
        <w:ind w:leftChars="0" w:right="210"/>
        <w:jc w:val="center"/>
        <w:rPr>
          <w:rFonts w:hint="eastAsia" w:ascii="微软雅黑" w:hAnsi="微软雅黑" w:eastAsia="微软雅黑" w:cs="微软雅黑"/>
          <w:b/>
          <w:bCs/>
          <w:sz w:val="44"/>
          <w:szCs w:val="4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44"/>
          <w:szCs w:val="44"/>
          <w:lang w:val="en-US" w:eastAsia="zh-CN"/>
        </w:rPr>
        <w:t>厦大登协岩壁管理及技术操作考核手册</w:t>
      </w:r>
    </w:p>
    <w:p>
      <w:pPr>
        <w:tabs>
          <w:tab w:val="left" w:pos="1560"/>
        </w:tabs>
        <w:spacing w:line="440" w:lineRule="exact"/>
        <w:ind w:leftChars="0" w:right="210"/>
        <w:jc w:val="center"/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44"/>
          <w:szCs w:val="44"/>
          <w:lang w:val="en-US" w:eastAsia="zh-CN"/>
        </w:rPr>
        <w:t xml:space="preserve">  </w:t>
      </w: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  <w:t xml:space="preserve">           </w:t>
      </w:r>
    </w:p>
    <w:p>
      <w:pPr>
        <w:tabs>
          <w:tab w:val="left" w:pos="1560"/>
        </w:tabs>
        <w:spacing w:line="440" w:lineRule="exact"/>
        <w:ind w:leftChars="0" w:right="210"/>
        <w:jc w:val="center"/>
        <w:rPr>
          <w:rFonts w:hint="default" w:ascii="微软雅黑" w:hAnsi="微软雅黑" w:eastAsia="微软雅黑" w:cs="微软雅黑"/>
          <w:b/>
          <w:bCs/>
          <w:sz w:val="44"/>
          <w:szCs w:val="4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  <w:t xml:space="preserve">                                    ——2021年秋</w:t>
      </w:r>
    </w:p>
    <w:p>
      <w:pPr>
        <w:tabs>
          <w:tab w:val="left" w:pos="1560"/>
        </w:tabs>
        <w:spacing w:line="440" w:lineRule="exact"/>
        <w:ind w:leftChars="0" w:right="210"/>
        <w:jc w:val="center"/>
        <w:rPr>
          <w:rFonts w:hint="eastAsia" w:ascii="微软雅黑" w:hAnsi="微软雅黑" w:eastAsia="微软雅黑" w:cs="微软雅黑"/>
          <w:b/>
          <w:bCs/>
          <w:sz w:val="44"/>
          <w:szCs w:val="44"/>
          <w:lang w:val="en-US" w:eastAsia="zh-CN"/>
        </w:rPr>
      </w:pPr>
    </w:p>
    <w:p>
      <w:pPr>
        <w:tabs>
          <w:tab w:val="left" w:pos="1560"/>
        </w:tabs>
        <w:spacing w:line="440" w:lineRule="exact"/>
        <w:ind w:leftChars="0" w:right="210" w:firstLine="1800" w:firstLineChars="500"/>
        <w:jc w:val="both"/>
        <w:rPr>
          <w:rFonts w:hint="eastAsia" w:ascii="微软雅黑" w:hAnsi="微软雅黑" w:eastAsia="微软雅黑" w:cs="微软雅黑"/>
          <w:b w:val="0"/>
          <w:bCs w:val="0"/>
          <w:sz w:val="36"/>
          <w:szCs w:val="36"/>
          <w:lang w:val="en-US" w:eastAsia="zh-CN"/>
        </w:rPr>
      </w:pPr>
    </w:p>
    <w:p>
      <w:pPr>
        <w:tabs>
          <w:tab w:val="left" w:pos="1560"/>
        </w:tabs>
        <w:spacing w:line="440" w:lineRule="exact"/>
        <w:ind w:right="210"/>
        <w:jc w:val="both"/>
        <w:rPr>
          <w:rFonts w:hint="eastAsia" w:ascii="微软雅黑" w:hAnsi="微软雅黑" w:eastAsia="微软雅黑" w:cs="微软雅黑"/>
          <w:b w:val="0"/>
          <w:bCs w:val="0"/>
          <w:sz w:val="36"/>
          <w:szCs w:val="36"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36"/>
          <w:szCs w:val="36"/>
          <w:lang w:val="en-US" w:eastAsia="zh-CN"/>
        </w:rPr>
        <w:t>姓名：</w:t>
      </w:r>
      <w:r>
        <w:rPr>
          <w:rFonts w:hint="eastAsia" w:ascii="微软雅黑" w:hAnsi="微软雅黑" w:eastAsia="微软雅黑" w:cs="微软雅黑"/>
          <w:b w:val="0"/>
          <w:bCs w:val="0"/>
          <w:sz w:val="36"/>
          <w:szCs w:val="36"/>
          <w:u w:val="single"/>
          <w:lang w:val="en-US" w:eastAsia="zh-CN"/>
        </w:rPr>
        <w:t xml:space="preserve">               </w:t>
      </w:r>
    </w:p>
    <w:p>
      <w:pPr>
        <w:tabs>
          <w:tab w:val="left" w:pos="1560"/>
        </w:tabs>
        <w:spacing w:line="440" w:lineRule="exact"/>
        <w:ind w:leftChars="0" w:right="210" w:firstLine="1800" w:firstLineChars="500"/>
        <w:jc w:val="both"/>
        <w:rPr>
          <w:rFonts w:hint="eastAsia" w:ascii="微软雅黑" w:hAnsi="微软雅黑" w:eastAsia="微软雅黑" w:cs="微软雅黑"/>
          <w:b w:val="0"/>
          <w:bCs w:val="0"/>
          <w:sz w:val="36"/>
          <w:szCs w:val="36"/>
          <w:u w:val="none"/>
          <w:lang w:val="en-US" w:eastAsia="zh-CN"/>
        </w:rPr>
      </w:pPr>
    </w:p>
    <w:p>
      <w:pPr>
        <w:tabs>
          <w:tab w:val="left" w:pos="1560"/>
        </w:tabs>
        <w:spacing w:line="440" w:lineRule="exact"/>
        <w:ind w:right="210"/>
        <w:jc w:val="both"/>
        <w:rPr>
          <w:rFonts w:hint="eastAsia" w:ascii="微软雅黑" w:hAnsi="微软雅黑" w:eastAsia="微软雅黑" w:cs="微软雅黑"/>
          <w:b w:val="0"/>
          <w:bCs w:val="0"/>
          <w:sz w:val="36"/>
          <w:szCs w:val="36"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36"/>
          <w:szCs w:val="36"/>
          <w:u w:val="none"/>
          <w:lang w:val="en-US" w:eastAsia="zh-CN"/>
        </w:rPr>
        <w:t>考核日期：</w:t>
      </w:r>
      <w:r>
        <w:rPr>
          <w:rFonts w:hint="eastAsia" w:ascii="微软雅黑" w:hAnsi="微软雅黑" w:eastAsia="微软雅黑" w:cs="微软雅黑"/>
          <w:b w:val="0"/>
          <w:bCs w:val="0"/>
          <w:sz w:val="36"/>
          <w:szCs w:val="36"/>
          <w:u w:val="single"/>
          <w:lang w:val="en-US" w:eastAsia="zh-CN"/>
        </w:rPr>
        <w:t xml:space="preserve">               </w:t>
      </w:r>
    </w:p>
    <w:p>
      <w:pPr>
        <w:tabs>
          <w:tab w:val="left" w:pos="1560"/>
        </w:tabs>
        <w:spacing w:line="440" w:lineRule="exact"/>
        <w:ind w:right="210"/>
        <w:jc w:val="both"/>
        <w:rPr>
          <w:rFonts w:hint="eastAsia" w:ascii="微软雅黑" w:hAnsi="微软雅黑" w:eastAsia="微软雅黑" w:cs="微软雅黑"/>
          <w:b w:val="0"/>
          <w:bCs w:val="0"/>
          <w:sz w:val="36"/>
          <w:szCs w:val="36"/>
          <w:u w:val="single"/>
          <w:lang w:val="en-US" w:eastAsia="zh-CN"/>
        </w:rPr>
      </w:pPr>
    </w:p>
    <w:p>
      <w:pPr>
        <w:tabs>
          <w:tab w:val="left" w:pos="1560"/>
        </w:tabs>
        <w:spacing w:line="440" w:lineRule="exact"/>
        <w:ind w:right="210"/>
        <w:jc w:val="both"/>
        <w:rPr>
          <w:rFonts w:hint="eastAsia" w:ascii="微软雅黑" w:hAnsi="微软雅黑" w:eastAsia="微软雅黑" w:cs="微软雅黑"/>
          <w:b w:val="0"/>
          <w:bCs w:val="0"/>
          <w:sz w:val="28"/>
          <w:szCs w:val="28"/>
          <w:u w:val="single"/>
          <w:lang w:val="en-US" w:eastAsia="zh-CN"/>
        </w:rPr>
      </w:pPr>
    </w:p>
    <w:p>
      <w:pPr>
        <w:tabs>
          <w:tab w:val="left" w:pos="1560"/>
        </w:tabs>
        <w:spacing w:line="440" w:lineRule="exact"/>
        <w:ind w:right="210"/>
        <w:jc w:val="both"/>
        <w:rPr>
          <w:rFonts w:hint="eastAsia" w:ascii="微软雅黑" w:hAnsi="微软雅黑" w:eastAsia="微软雅黑" w:cs="微软雅黑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28"/>
          <w:szCs w:val="28"/>
          <w:u w:val="none"/>
          <w:lang w:val="en-US" w:eastAsia="zh-CN"/>
        </w:rPr>
        <w:t>注：</w:t>
      </w:r>
    </w:p>
    <w:p>
      <w:pPr>
        <w:tabs>
          <w:tab w:val="left" w:pos="1560"/>
        </w:tabs>
        <w:spacing w:line="440" w:lineRule="exact"/>
        <w:ind w:right="210"/>
        <w:jc w:val="both"/>
        <w:rPr>
          <w:rFonts w:hint="eastAsia" w:ascii="微软雅黑" w:hAnsi="微软雅黑" w:eastAsia="微软雅黑" w:cs="微软雅黑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28"/>
          <w:szCs w:val="28"/>
          <w:u w:val="none"/>
          <w:lang w:val="en-US" w:eastAsia="zh-CN"/>
        </w:rPr>
        <w:t>考核分为三个部分：</w:t>
      </w:r>
    </w:p>
    <w:p>
      <w:pPr>
        <w:tabs>
          <w:tab w:val="left" w:pos="1560"/>
        </w:tabs>
        <w:spacing w:line="440" w:lineRule="exact"/>
        <w:ind w:right="210"/>
        <w:jc w:val="both"/>
        <w:rPr>
          <w:rFonts w:hint="eastAsia" w:ascii="微软雅黑" w:hAnsi="微软雅黑" w:eastAsia="微软雅黑" w:cs="微软雅黑"/>
          <w:b w:val="0"/>
          <w:bCs w:val="0"/>
          <w:sz w:val="24"/>
          <w:szCs w:val="24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24"/>
          <w:szCs w:val="24"/>
          <w:u w:val="none"/>
          <w:lang w:val="en-US" w:eastAsia="zh-CN"/>
        </w:rPr>
        <w:t>顶绳保护；</w:t>
      </w:r>
    </w:p>
    <w:p>
      <w:pPr>
        <w:tabs>
          <w:tab w:val="left" w:pos="1560"/>
        </w:tabs>
        <w:spacing w:line="440" w:lineRule="exact"/>
        <w:ind w:right="210"/>
        <w:jc w:val="both"/>
        <w:rPr>
          <w:rFonts w:hint="eastAsia" w:ascii="微软雅黑" w:hAnsi="微软雅黑" w:eastAsia="微软雅黑" w:cs="微软雅黑"/>
          <w:b w:val="0"/>
          <w:bCs w:val="0"/>
          <w:sz w:val="24"/>
          <w:szCs w:val="24"/>
          <w:u w:val="none"/>
          <w:lang w:val="en-US" w:eastAsia="zh-CN"/>
        </w:rPr>
      </w:pPr>
      <w:bookmarkStart w:id="0" w:name="OLE_LINK1"/>
      <w:r>
        <w:rPr>
          <w:rFonts w:hint="eastAsia" w:ascii="微软雅黑" w:hAnsi="微软雅黑" w:eastAsia="微软雅黑" w:cs="微软雅黑"/>
          <w:b w:val="0"/>
          <w:bCs w:val="0"/>
          <w:sz w:val="24"/>
          <w:szCs w:val="24"/>
          <w:u w:val="none"/>
          <w:lang w:val="en-US" w:eastAsia="zh-CN"/>
        </w:rPr>
        <w:t>保护站建立及下降</w:t>
      </w:r>
      <w:bookmarkEnd w:id="0"/>
      <w:r>
        <w:rPr>
          <w:rFonts w:hint="eastAsia" w:ascii="微软雅黑" w:hAnsi="微软雅黑" w:eastAsia="微软雅黑" w:cs="微软雅黑"/>
          <w:b w:val="0"/>
          <w:bCs w:val="0"/>
          <w:sz w:val="24"/>
          <w:szCs w:val="24"/>
          <w:u w:val="none"/>
          <w:lang w:val="en-US" w:eastAsia="zh-CN"/>
        </w:rPr>
        <w:t>；</w:t>
      </w:r>
    </w:p>
    <w:p>
      <w:pPr>
        <w:tabs>
          <w:tab w:val="left" w:pos="1560"/>
        </w:tabs>
        <w:spacing w:line="440" w:lineRule="exact"/>
        <w:ind w:right="210"/>
        <w:jc w:val="both"/>
        <w:rPr>
          <w:rFonts w:hint="eastAsia" w:ascii="微软雅黑" w:hAnsi="微软雅黑" w:eastAsia="微软雅黑" w:cs="微软雅黑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24"/>
          <w:szCs w:val="24"/>
          <w:u w:val="none"/>
          <w:lang w:val="en-US" w:eastAsia="zh-CN"/>
        </w:rPr>
        <w:t>岩壁管理笔试；</w:t>
      </w:r>
    </w:p>
    <w:p>
      <w:pPr>
        <w:tabs>
          <w:tab w:val="left" w:pos="1560"/>
        </w:tabs>
        <w:spacing w:line="440" w:lineRule="exact"/>
        <w:ind w:right="210"/>
        <w:jc w:val="both"/>
        <w:rPr>
          <w:rFonts w:hint="eastAsia" w:ascii="微软雅黑" w:hAnsi="微软雅黑" w:eastAsia="微软雅黑" w:cs="微软雅黑"/>
          <w:b/>
          <w:bCs/>
          <w:i/>
          <w:iCs/>
          <w:color w:val="FF0000"/>
          <w:sz w:val="24"/>
          <w:szCs w:val="24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/>
          <w:iCs/>
          <w:color w:val="FF0000"/>
          <w:sz w:val="24"/>
          <w:szCs w:val="24"/>
          <w:u w:val="none"/>
          <w:lang w:val="en-US" w:eastAsia="zh-CN"/>
        </w:rPr>
        <w:t>*若顶绳保护，保护站建立及下降标红部分出现失误，则考核不通过；</w:t>
      </w:r>
    </w:p>
    <w:p>
      <w:pPr>
        <w:tabs>
          <w:tab w:val="left" w:pos="1560"/>
        </w:tabs>
        <w:spacing w:line="440" w:lineRule="exact"/>
        <w:ind w:right="210"/>
        <w:jc w:val="both"/>
        <w:rPr>
          <w:rFonts w:hint="default" w:ascii="微软雅黑" w:hAnsi="微软雅黑" w:eastAsia="微软雅黑" w:cs="微软雅黑"/>
          <w:b/>
          <w:bCs/>
          <w:i/>
          <w:iCs/>
          <w:color w:val="FF0000"/>
          <w:sz w:val="24"/>
          <w:szCs w:val="24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/>
          <w:iCs/>
          <w:color w:val="FF0000"/>
          <w:sz w:val="24"/>
          <w:szCs w:val="24"/>
          <w:u w:val="none"/>
          <w:lang w:val="en-US" w:eastAsia="zh-CN"/>
        </w:rPr>
        <w:t>以上各项满分均为100分，85分即为通过。</w:t>
      </w:r>
    </w:p>
    <w:p>
      <w:pPr>
        <w:tabs>
          <w:tab w:val="left" w:pos="1560"/>
        </w:tabs>
        <w:spacing w:line="440" w:lineRule="exact"/>
        <w:ind w:right="210"/>
        <w:jc w:val="both"/>
        <w:rPr>
          <w:rFonts w:hint="eastAsia" w:ascii="微软雅黑" w:hAnsi="微软雅黑" w:eastAsia="微软雅黑" w:cs="微软雅黑"/>
          <w:b w:val="0"/>
          <w:bCs w:val="0"/>
          <w:sz w:val="28"/>
          <w:szCs w:val="28"/>
          <w:u w:val="none"/>
          <w:lang w:val="en-US" w:eastAsia="zh-CN"/>
        </w:rPr>
      </w:pPr>
    </w:p>
    <w:p>
      <w:pPr>
        <w:tabs>
          <w:tab w:val="left" w:pos="1560"/>
        </w:tabs>
        <w:spacing w:line="440" w:lineRule="exact"/>
        <w:ind w:right="210"/>
        <w:jc w:val="both"/>
        <w:rPr>
          <w:rFonts w:hint="default" w:ascii="微软雅黑" w:hAnsi="微软雅黑" w:eastAsia="微软雅黑" w:cs="微软雅黑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28"/>
          <w:szCs w:val="28"/>
          <w:u w:val="none"/>
          <w:lang w:val="en-US" w:eastAsia="zh-CN"/>
        </w:rPr>
        <w:t>*考核所需装备将全部由队员自行进入装备室取用</w:t>
      </w:r>
    </w:p>
    <w:p>
      <w:pPr>
        <w:tabs>
          <w:tab w:val="left" w:pos="1560"/>
        </w:tabs>
        <w:spacing w:line="440" w:lineRule="exact"/>
        <w:ind w:right="210"/>
        <w:jc w:val="both"/>
        <w:rPr>
          <w:rFonts w:hint="eastAsia" w:ascii="微软雅黑" w:hAnsi="微软雅黑" w:eastAsia="微软雅黑" w:cs="微软雅黑"/>
          <w:b w:val="0"/>
          <w:bCs w:val="0"/>
          <w:sz w:val="30"/>
          <w:szCs w:val="30"/>
          <w:u w:val="none"/>
          <w:lang w:val="en-US" w:eastAsia="zh-CN"/>
        </w:rPr>
      </w:pPr>
    </w:p>
    <w:p>
      <w:pPr>
        <w:tabs>
          <w:tab w:val="left" w:pos="1560"/>
        </w:tabs>
        <w:spacing w:line="440" w:lineRule="exact"/>
        <w:ind w:right="210"/>
        <w:jc w:val="both"/>
        <w:rPr>
          <w:rFonts w:hint="eastAsia" w:ascii="微软雅黑" w:hAnsi="微软雅黑" w:eastAsia="微软雅黑" w:cs="微软雅黑"/>
          <w:b w:val="0"/>
          <w:bCs w:val="0"/>
          <w:sz w:val="24"/>
          <w:szCs w:val="24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24"/>
          <w:szCs w:val="24"/>
          <w:u w:val="none"/>
          <w:lang w:val="en-US" w:eastAsia="zh-CN"/>
        </w:rPr>
        <w:t>顶绳保护得分：</w:t>
      </w:r>
      <w:r>
        <w:rPr>
          <w:rFonts w:hint="eastAsia" w:ascii="微软雅黑" w:hAnsi="微软雅黑" w:eastAsia="微软雅黑" w:cs="微软雅黑"/>
          <w:b w:val="0"/>
          <w:bCs w:val="0"/>
          <w:sz w:val="24"/>
          <w:szCs w:val="24"/>
          <w:u w:val="single"/>
          <w:lang w:val="en-US" w:eastAsia="zh-CN"/>
        </w:rPr>
        <w:t xml:space="preserve">        </w:t>
      </w:r>
      <w:r>
        <w:rPr>
          <w:rFonts w:hint="eastAsia" w:ascii="微软雅黑" w:hAnsi="微软雅黑" w:eastAsia="微软雅黑" w:cs="微软雅黑"/>
          <w:b w:val="0"/>
          <w:bCs w:val="0"/>
          <w:sz w:val="24"/>
          <w:szCs w:val="24"/>
          <w:u w:val="none"/>
          <w:lang w:val="en-US" w:eastAsia="zh-CN"/>
        </w:rPr>
        <w:t xml:space="preserve">    </w:t>
      </w:r>
    </w:p>
    <w:p>
      <w:pPr>
        <w:tabs>
          <w:tab w:val="left" w:pos="1560"/>
        </w:tabs>
        <w:spacing w:line="440" w:lineRule="exact"/>
        <w:ind w:right="210"/>
        <w:jc w:val="both"/>
        <w:rPr>
          <w:rFonts w:hint="eastAsia" w:ascii="微软雅黑" w:hAnsi="微软雅黑" w:eastAsia="微软雅黑" w:cs="微软雅黑"/>
          <w:b w:val="0"/>
          <w:bCs w:val="0"/>
          <w:sz w:val="24"/>
          <w:szCs w:val="24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24"/>
          <w:szCs w:val="24"/>
          <w:u w:val="none"/>
          <w:lang w:val="en-US" w:eastAsia="zh-CN"/>
        </w:rPr>
        <w:t>保护站建立及下降得分：</w:t>
      </w:r>
      <w:r>
        <w:rPr>
          <w:rFonts w:hint="eastAsia" w:ascii="微软雅黑" w:hAnsi="微软雅黑" w:eastAsia="微软雅黑" w:cs="微软雅黑"/>
          <w:b w:val="0"/>
          <w:bCs w:val="0"/>
          <w:sz w:val="24"/>
          <w:szCs w:val="24"/>
          <w:u w:val="single"/>
          <w:lang w:val="en-US" w:eastAsia="zh-CN"/>
        </w:rPr>
        <w:t xml:space="preserve">        </w:t>
      </w:r>
      <w:r>
        <w:rPr>
          <w:rFonts w:hint="eastAsia" w:ascii="微软雅黑" w:hAnsi="微软雅黑" w:eastAsia="微软雅黑" w:cs="微软雅黑"/>
          <w:b w:val="0"/>
          <w:bCs w:val="0"/>
          <w:sz w:val="24"/>
          <w:szCs w:val="24"/>
          <w:u w:val="none"/>
          <w:lang w:val="en-US" w:eastAsia="zh-CN"/>
        </w:rPr>
        <w:t xml:space="preserve">  </w:t>
      </w:r>
    </w:p>
    <w:p>
      <w:pPr>
        <w:tabs>
          <w:tab w:val="left" w:pos="1560"/>
        </w:tabs>
        <w:spacing w:line="440" w:lineRule="exact"/>
        <w:ind w:right="210"/>
        <w:jc w:val="both"/>
        <w:rPr>
          <w:rFonts w:hint="default" w:ascii="微软雅黑" w:hAnsi="微软雅黑" w:eastAsia="微软雅黑" w:cs="微软雅黑"/>
          <w:b w:val="0"/>
          <w:bCs w:val="0"/>
          <w:sz w:val="30"/>
          <w:szCs w:val="30"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24"/>
          <w:szCs w:val="24"/>
          <w:u w:val="none"/>
          <w:lang w:val="en-US" w:eastAsia="zh-CN"/>
        </w:rPr>
        <w:t>岩壁管理笔试得分：</w:t>
      </w:r>
      <w:r>
        <w:rPr>
          <w:rFonts w:hint="eastAsia" w:ascii="微软雅黑" w:hAnsi="微软雅黑" w:eastAsia="微软雅黑" w:cs="微软雅黑"/>
          <w:b w:val="0"/>
          <w:bCs w:val="0"/>
          <w:sz w:val="24"/>
          <w:szCs w:val="24"/>
          <w:u w:val="single"/>
          <w:lang w:val="en-US" w:eastAsia="zh-CN"/>
        </w:rPr>
        <w:t xml:space="preserve">           </w:t>
      </w:r>
      <w:r>
        <w:rPr>
          <w:rFonts w:hint="eastAsia" w:ascii="微软雅黑" w:hAnsi="微软雅黑" w:eastAsia="微软雅黑" w:cs="微软雅黑"/>
          <w:b w:val="0"/>
          <w:bCs w:val="0"/>
          <w:sz w:val="24"/>
          <w:szCs w:val="24"/>
          <w:u w:val="none"/>
          <w:lang w:val="en-US" w:eastAsia="zh-CN"/>
        </w:rPr>
        <w:t xml:space="preserve"> </w:t>
      </w:r>
    </w:p>
    <w:p>
      <w:pPr>
        <w:tabs>
          <w:tab w:val="left" w:pos="1560"/>
        </w:tabs>
        <w:spacing w:line="440" w:lineRule="exact"/>
        <w:ind w:right="210"/>
        <w:jc w:val="both"/>
        <w:rPr>
          <w:rFonts w:hint="eastAsia" w:ascii="微软雅黑" w:hAnsi="微软雅黑" w:eastAsia="微软雅黑" w:cs="微软雅黑"/>
          <w:b w:val="0"/>
          <w:bCs w:val="0"/>
          <w:sz w:val="30"/>
          <w:szCs w:val="30"/>
          <w:u w:val="none"/>
          <w:lang w:val="en-US" w:eastAsia="zh-CN"/>
        </w:rPr>
      </w:pPr>
    </w:p>
    <w:p>
      <w:pPr>
        <w:tabs>
          <w:tab w:val="left" w:pos="1560"/>
        </w:tabs>
        <w:spacing w:line="440" w:lineRule="exact"/>
        <w:ind w:right="210"/>
        <w:jc w:val="both"/>
        <w:rPr>
          <w:rFonts w:hint="eastAsia" w:ascii="微软雅黑" w:hAnsi="微软雅黑" w:eastAsia="微软雅黑" w:cs="微软雅黑"/>
          <w:b w:val="0"/>
          <w:bCs w:val="0"/>
          <w:sz w:val="30"/>
          <w:szCs w:val="30"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0"/>
          <w:szCs w:val="30"/>
          <w:u w:val="none"/>
          <w:lang w:val="en-US" w:eastAsia="zh-CN"/>
        </w:rPr>
        <w:t>总分：</w:t>
      </w:r>
      <w:r>
        <w:rPr>
          <w:rFonts w:hint="eastAsia" w:ascii="微软雅黑" w:hAnsi="微软雅黑" w:eastAsia="微软雅黑" w:cs="微软雅黑"/>
          <w:b w:val="0"/>
          <w:bCs w:val="0"/>
          <w:sz w:val="30"/>
          <w:szCs w:val="30"/>
          <w:u w:val="single"/>
          <w:lang w:val="en-US" w:eastAsia="zh-CN"/>
        </w:rPr>
        <w:t xml:space="preserve">        </w:t>
      </w:r>
    </w:p>
    <w:p>
      <w:pPr>
        <w:tabs>
          <w:tab w:val="left" w:pos="1560"/>
        </w:tabs>
        <w:spacing w:line="440" w:lineRule="exact"/>
        <w:ind w:right="210"/>
        <w:jc w:val="both"/>
        <w:rPr>
          <w:rFonts w:hint="eastAsia" w:ascii="宋体" w:hAnsi="宋体" w:eastAsia="宋体" w:cs="宋体"/>
          <w:b w:val="0"/>
          <w:bCs w:val="0"/>
          <w:sz w:val="30"/>
          <w:szCs w:val="30"/>
          <w:u w:val="none"/>
          <w:lang w:val="en-US" w:eastAsia="zh-CN"/>
        </w:rPr>
      </w:pPr>
    </w:p>
    <w:p>
      <w:pPr>
        <w:tabs>
          <w:tab w:val="left" w:pos="1560"/>
        </w:tabs>
        <w:spacing w:line="440" w:lineRule="exact"/>
        <w:ind w:right="210"/>
        <w:jc w:val="both"/>
        <w:rPr>
          <w:rFonts w:hint="default" w:ascii="宋体" w:hAnsi="宋体" w:eastAsia="宋体" w:cs="宋体"/>
          <w:b w:val="0"/>
          <w:bCs w:val="0"/>
          <w:sz w:val="30"/>
          <w:szCs w:val="30"/>
          <w:u w:val="none"/>
          <w:lang w:val="en-US" w:eastAsia="zh-CN"/>
        </w:rPr>
      </w:pPr>
    </w:p>
    <w:p>
      <w:pPr>
        <w:tabs>
          <w:tab w:val="left" w:pos="1560"/>
        </w:tabs>
        <w:spacing w:line="440" w:lineRule="exact"/>
        <w:ind w:right="210"/>
        <w:jc w:val="both"/>
        <w:rPr>
          <w:rFonts w:hint="default" w:ascii="宋体" w:hAnsi="宋体" w:eastAsia="宋体" w:cs="宋体"/>
          <w:b w:val="0"/>
          <w:bCs w:val="0"/>
          <w:sz w:val="30"/>
          <w:szCs w:val="30"/>
          <w:u w:val="none"/>
          <w:lang w:val="en-US" w:eastAsia="zh-CN"/>
        </w:rPr>
      </w:pPr>
    </w:p>
    <w:p>
      <w:pPr>
        <w:tabs>
          <w:tab w:val="left" w:pos="1560"/>
        </w:tabs>
        <w:spacing w:line="440" w:lineRule="exact"/>
        <w:ind w:right="210"/>
        <w:jc w:val="both"/>
        <w:rPr>
          <w:rFonts w:hint="eastAsia" w:ascii="宋体" w:hAnsi="宋体" w:eastAsia="宋体" w:cs="宋体"/>
          <w:b w:val="0"/>
          <w:bCs w:val="0"/>
          <w:sz w:val="36"/>
          <w:szCs w:val="36"/>
          <w:u w:val="single"/>
          <w:lang w:val="en-US" w:eastAsia="zh-CN"/>
        </w:rPr>
      </w:pPr>
    </w:p>
    <w:p>
      <w:pPr>
        <w:tabs>
          <w:tab w:val="left" w:pos="1560"/>
        </w:tabs>
        <w:spacing w:line="440" w:lineRule="exact"/>
        <w:ind w:left="0" w:leftChars="0" w:right="210" w:firstLine="0" w:firstLineChars="0"/>
        <w:jc w:val="both"/>
        <w:rPr>
          <w:rFonts w:hint="eastAsia" w:ascii="微软雅黑" w:hAnsi="微软雅黑" w:eastAsia="微软雅黑" w:cs="微软雅黑"/>
          <w:b/>
          <w:bCs/>
          <w:sz w:val="44"/>
          <w:szCs w:val="44"/>
          <w:u w:val="none"/>
          <w:lang w:val="en-US" w:eastAsia="zh-CN"/>
        </w:rPr>
      </w:pPr>
    </w:p>
    <w:p>
      <w:pPr>
        <w:numPr>
          <w:ilvl w:val="0"/>
          <w:numId w:val="0"/>
        </w:numPr>
        <w:tabs>
          <w:tab w:val="left" w:pos="1560"/>
        </w:tabs>
        <w:spacing w:line="440" w:lineRule="exact"/>
        <w:ind w:right="210" w:rightChars="100"/>
        <w:jc w:val="both"/>
        <w:rPr>
          <w:rFonts w:hint="eastAsia" w:ascii="微软雅黑" w:hAnsi="微软雅黑" w:eastAsia="微软雅黑" w:cs="微软雅黑"/>
          <w:b/>
          <w:bCs/>
          <w:sz w:val="44"/>
          <w:szCs w:val="44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44"/>
          <w:szCs w:val="44"/>
          <w:u w:val="none"/>
          <w:lang w:val="en-US" w:eastAsia="zh-CN"/>
        </w:rPr>
        <w:t>顶绳保护（100分）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8"/>
          <w:szCs w:val="28"/>
          <w:u w:val="none"/>
          <w:lang w:val="en-US" w:eastAsia="zh-CN"/>
        </w:rPr>
        <w:t>（每项失误扣5分）</w:t>
      </w:r>
    </w:p>
    <w:p>
      <w:pPr>
        <w:tabs>
          <w:tab w:val="left" w:pos="1560"/>
        </w:tabs>
        <w:spacing w:line="440" w:lineRule="exact"/>
        <w:ind w:right="210"/>
        <w:jc w:val="both"/>
        <w:rPr>
          <w:rFonts w:hint="default" w:ascii="微软雅黑" w:hAnsi="微软雅黑" w:eastAsia="微软雅黑" w:cs="微软雅黑"/>
          <w:b/>
          <w:bCs/>
          <w:i w:val="0"/>
          <w:iCs w:val="0"/>
          <w:sz w:val="28"/>
          <w:szCs w:val="28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sz w:val="44"/>
          <w:szCs w:val="44"/>
          <w:u w:val="single"/>
          <w:lang w:val="en-US" w:eastAsia="zh-CN"/>
        </w:rPr>
        <w:t xml:space="preserve">                                    </w:t>
      </w:r>
    </w:p>
    <w:p>
      <w:pPr>
        <w:tabs>
          <w:tab w:val="left" w:pos="1560"/>
        </w:tabs>
        <w:spacing w:line="440" w:lineRule="exact"/>
        <w:ind w:left="0" w:leftChars="0" w:right="210" w:firstLine="0" w:firstLineChars="0"/>
        <w:jc w:val="both"/>
        <w:rPr>
          <w:rFonts w:hint="eastAsia" w:ascii="微软雅黑" w:hAnsi="微软雅黑" w:eastAsia="微软雅黑" w:cs="微软雅黑"/>
          <w:b/>
          <w:bCs/>
          <w:i w:val="0"/>
          <w:iCs w:val="0"/>
          <w:sz w:val="28"/>
          <w:szCs w:val="28"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sz w:val="28"/>
          <w:szCs w:val="28"/>
          <w:u w:val="none"/>
          <w:lang w:val="en-US" w:eastAsia="zh-CN"/>
        </w:rPr>
        <w:t>考核员：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sz w:val="28"/>
          <w:szCs w:val="28"/>
          <w:u w:val="single"/>
          <w:lang w:val="en-US" w:eastAsia="zh-CN"/>
        </w:rPr>
        <w:t xml:space="preserve">          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sz w:val="28"/>
          <w:szCs w:val="28"/>
          <w:u w:val="none"/>
          <w:lang w:val="en-US" w:eastAsia="zh-CN"/>
        </w:rPr>
        <w:t xml:space="preserve">         总得分：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sz w:val="28"/>
          <w:szCs w:val="28"/>
          <w:u w:val="single"/>
          <w:lang w:val="en-US" w:eastAsia="zh-CN"/>
        </w:rPr>
        <w:t xml:space="preserve">          </w:t>
      </w:r>
    </w:p>
    <w:p>
      <w:pPr>
        <w:numPr>
          <w:ilvl w:val="0"/>
          <w:numId w:val="0"/>
        </w:numPr>
        <w:tabs>
          <w:tab w:val="left" w:pos="1560"/>
        </w:tabs>
        <w:spacing w:line="440" w:lineRule="exact"/>
        <w:ind w:right="210" w:rightChars="100"/>
        <w:jc w:val="both"/>
        <w:rPr>
          <w:rFonts w:hint="default" w:ascii="微软雅黑" w:hAnsi="微软雅黑" w:eastAsia="微软雅黑" w:cs="微软雅黑"/>
          <w:b w:val="0"/>
          <w:bCs w:val="0"/>
          <w:i w:val="0"/>
          <w:iCs w:val="0"/>
          <w:sz w:val="28"/>
          <w:szCs w:val="28"/>
          <w:u w:val="none"/>
          <w:lang w:val="en-US" w:eastAsia="zh-CN"/>
        </w:rPr>
      </w:pPr>
    </w:p>
    <w:p>
      <w:pPr>
        <w:numPr>
          <w:ilvl w:val="0"/>
          <w:numId w:val="0"/>
        </w:numPr>
        <w:tabs>
          <w:tab w:val="left" w:pos="1560"/>
        </w:tabs>
        <w:spacing w:line="440" w:lineRule="exact"/>
        <w:ind w:right="210" w:rightChars="100"/>
        <w:jc w:val="both"/>
        <w:rPr>
          <w:rFonts w:hint="eastAsia" w:ascii="微软雅黑" w:hAnsi="微软雅黑" w:eastAsia="微软雅黑" w:cs="微软雅黑"/>
          <w:b/>
          <w:bCs/>
          <w:i w:val="0"/>
          <w:iCs w:val="0"/>
          <w:sz w:val="28"/>
          <w:szCs w:val="28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sz w:val="28"/>
          <w:szCs w:val="28"/>
          <w:u w:val="none"/>
          <w:lang w:val="en-US" w:eastAsia="zh-CN"/>
        </w:rPr>
        <w:t>保护者</w:t>
      </w:r>
    </w:p>
    <w:tbl>
      <w:tblPr>
        <w:tblStyle w:val="6"/>
        <w:tblW w:w="85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10"/>
        <w:gridCol w:w="2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6110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  <w:t>操作名称</w:t>
            </w:r>
          </w:p>
        </w:tc>
        <w:tc>
          <w:tcPr>
            <w:tcW w:w="2421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  <w:t>是否有误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6110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  <w:t>头盔是否压眉，收紧；长发是否系好；</w:t>
            </w:r>
          </w:p>
        </w:tc>
        <w:tc>
          <w:tcPr>
            <w:tcW w:w="2421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6110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/>
                <w:iCs/>
                <w:color w:val="FF0000"/>
                <w:sz w:val="24"/>
                <w:szCs w:val="24"/>
                <w:u w:val="none"/>
                <w:vertAlign w:val="baseline"/>
                <w:lang w:val="en-US" w:eastAsia="zh-CN"/>
              </w:rPr>
              <w:t>安全带是否穿拧，收紧，反扣；</w:t>
            </w:r>
          </w:p>
        </w:tc>
        <w:tc>
          <w:tcPr>
            <w:tcW w:w="2421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6110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  <w:t>是否戴好手套；</w:t>
            </w:r>
          </w:p>
        </w:tc>
        <w:tc>
          <w:tcPr>
            <w:tcW w:w="2421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6110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/>
                <w:iCs/>
                <w:color w:val="FF0000"/>
                <w:sz w:val="24"/>
                <w:szCs w:val="24"/>
                <w:u w:val="none"/>
                <w:vertAlign w:val="baseline"/>
                <w:lang w:val="en-US" w:eastAsia="zh-CN"/>
              </w:rPr>
              <w:t>保护器主锁是否大头朝外，锁门是否拧紧；</w:t>
            </w:r>
          </w:p>
        </w:tc>
        <w:tc>
          <w:tcPr>
            <w:tcW w:w="2421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6110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/>
                <w:iCs/>
                <w:color w:val="FF0000"/>
                <w:sz w:val="24"/>
                <w:szCs w:val="24"/>
                <w:u w:val="none"/>
                <w:vertAlign w:val="baseline"/>
                <w:lang w:val="en-US" w:eastAsia="zh-CN"/>
              </w:rPr>
              <w:t>保护器是否制动端朝下，主绳是否远离锁门；</w:t>
            </w:r>
          </w:p>
        </w:tc>
        <w:tc>
          <w:tcPr>
            <w:tcW w:w="2421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6110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color w:val="FF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/>
                <w:iCs/>
                <w:color w:val="FF0000"/>
                <w:sz w:val="24"/>
                <w:szCs w:val="24"/>
                <w:u w:val="none"/>
                <w:vertAlign w:val="baseline"/>
                <w:lang w:val="en-US" w:eastAsia="zh-CN"/>
              </w:rPr>
              <w:t>是否至少有一只手在握着制动端；</w:t>
            </w:r>
          </w:p>
        </w:tc>
        <w:tc>
          <w:tcPr>
            <w:tcW w:w="2421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numPr>
          <w:ilvl w:val="0"/>
          <w:numId w:val="0"/>
        </w:numPr>
        <w:tabs>
          <w:tab w:val="left" w:pos="1560"/>
        </w:tabs>
        <w:spacing w:line="440" w:lineRule="exact"/>
        <w:ind w:leftChars="0" w:right="210" w:rightChars="100"/>
        <w:jc w:val="both"/>
        <w:rPr>
          <w:rFonts w:hint="eastAsia" w:ascii="微软雅黑" w:hAnsi="微软雅黑" w:eastAsia="微软雅黑" w:cs="微软雅黑"/>
          <w:b/>
          <w:bCs/>
          <w:i w:val="0"/>
          <w:iCs w:val="0"/>
          <w:sz w:val="28"/>
          <w:szCs w:val="28"/>
          <w:u w:val="none"/>
          <w:lang w:val="en-US" w:eastAsia="zh-CN"/>
        </w:rPr>
      </w:pPr>
    </w:p>
    <w:p>
      <w:pPr>
        <w:numPr>
          <w:ilvl w:val="0"/>
          <w:numId w:val="0"/>
        </w:numPr>
        <w:tabs>
          <w:tab w:val="left" w:pos="1560"/>
        </w:tabs>
        <w:spacing w:line="440" w:lineRule="exact"/>
        <w:ind w:leftChars="0" w:right="210" w:rightChars="100"/>
        <w:jc w:val="both"/>
        <w:rPr>
          <w:rFonts w:hint="eastAsia" w:ascii="微软雅黑" w:hAnsi="微软雅黑" w:eastAsia="微软雅黑" w:cs="微软雅黑"/>
          <w:b/>
          <w:bCs/>
          <w:i w:val="0"/>
          <w:iCs w:val="0"/>
          <w:sz w:val="28"/>
          <w:szCs w:val="28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sz w:val="28"/>
          <w:szCs w:val="28"/>
          <w:u w:val="none"/>
          <w:lang w:val="en-US" w:eastAsia="zh-CN"/>
        </w:rPr>
        <w:t>检查攀爬者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20"/>
        <w:gridCol w:w="24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20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  <w:t>操作名称</w:t>
            </w:r>
          </w:p>
        </w:tc>
        <w:tc>
          <w:tcPr>
            <w:tcW w:w="2402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  <w:t>是否有误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20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  <w:t>口袋里是否有东西，身上无关物品如首饰是否摘除；</w:t>
            </w:r>
          </w:p>
        </w:tc>
        <w:tc>
          <w:tcPr>
            <w:tcW w:w="2402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20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  <w:t>头盔是否压眉，收紧；长发是否系好；</w:t>
            </w:r>
          </w:p>
        </w:tc>
        <w:tc>
          <w:tcPr>
            <w:tcW w:w="2402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20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/>
                <w:iCs/>
                <w:color w:val="FF0000"/>
                <w:sz w:val="24"/>
                <w:szCs w:val="24"/>
                <w:u w:val="none"/>
                <w:vertAlign w:val="baseline"/>
                <w:lang w:val="en-US" w:eastAsia="zh-CN"/>
              </w:rPr>
              <w:t>安全带是否穿拧，收紧，反扣；</w:t>
            </w:r>
          </w:p>
        </w:tc>
        <w:tc>
          <w:tcPr>
            <w:tcW w:w="2402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20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/>
                <w:iCs/>
                <w:color w:val="FF0000"/>
                <w:sz w:val="24"/>
                <w:szCs w:val="24"/>
                <w:u w:val="none"/>
                <w:vertAlign w:val="baseline"/>
                <w:lang w:val="en-US" w:eastAsia="zh-CN"/>
              </w:rPr>
              <w:t>绳结是否穿过上下攀登环；</w:t>
            </w:r>
          </w:p>
        </w:tc>
        <w:tc>
          <w:tcPr>
            <w:tcW w:w="2402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20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/>
                <w:iCs/>
                <w:color w:val="FF0000"/>
                <w:sz w:val="24"/>
                <w:szCs w:val="24"/>
                <w:u w:val="none"/>
                <w:vertAlign w:val="baseline"/>
                <w:lang w:val="en-US" w:eastAsia="zh-CN"/>
              </w:rPr>
              <w:t>八字结是否平顺无误，防脱是否打好且余绳留出5~8cm；</w:t>
            </w:r>
          </w:p>
        </w:tc>
        <w:tc>
          <w:tcPr>
            <w:tcW w:w="2402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560"/>
              </w:tabs>
              <w:spacing w:line="440" w:lineRule="exact"/>
              <w:ind w:right="210" w:rightChars="100"/>
              <w:jc w:val="both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tabs>
          <w:tab w:val="left" w:pos="1560"/>
        </w:tabs>
        <w:spacing w:line="440" w:lineRule="exact"/>
        <w:ind w:left="0" w:leftChars="0" w:right="210" w:firstLine="0" w:firstLineChars="0"/>
        <w:jc w:val="both"/>
        <w:rPr>
          <w:rFonts w:hint="default" w:ascii="微软雅黑" w:hAnsi="微软雅黑" w:eastAsia="微软雅黑" w:cs="微软雅黑"/>
          <w:b/>
          <w:bCs/>
          <w:i w:val="0"/>
          <w:iCs w:val="0"/>
          <w:sz w:val="28"/>
          <w:szCs w:val="28"/>
          <w:u w:val="none"/>
          <w:lang w:val="en-US" w:eastAsia="zh-CN"/>
        </w:rPr>
      </w:pPr>
    </w:p>
    <w:p>
      <w:pPr>
        <w:tabs>
          <w:tab w:val="left" w:pos="1560"/>
        </w:tabs>
        <w:spacing w:line="440" w:lineRule="exact"/>
        <w:ind w:left="0" w:leftChars="0" w:right="210" w:firstLine="0" w:firstLineChars="0"/>
        <w:jc w:val="both"/>
        <w:rPr>
          <w:rFonts w:hint="eastAsia" w:ascii="微软雅黑" w:hAnsi="微软雅黑" w:eastAsia="微软雅黑" w:cs="微软雅黑"/>
          <w:b/>
          <w:bCs/>
          <w:i w:val="0"/>
          <w:iCs w:val="0"/>
          <w:sz w:val="28"/>
          <w:szCs w:val="28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sz w:val="28"/>
          <w:szCs w:val="28"/>
          <w:u w:val="none"/>
          <w:lang w:val="en-US" w:eastAsia="zh-CN"/>
        </w:rPr>
        <w:t>双方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20"/>
        <w:gridCol w:w="24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20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left="0" w:leftChars="0" w:right="210" w:firstLine="0" w:firstLineChars="0"/>
              <w:jc w:val="both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  <w:t>操作名称</w:t>
            </w:r>
          </w:p>
        </w:tc>
        <w:tc>
          <w:tcPr>
            <w:tcW w:w="2402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left="0" w:leftChars="0" w:right="210" w:firstLine="0" w:firstLineChars="0"/>
              <w:jc w:val="both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  <w:t>是否有误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20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left="0" w:leftChars="0" w:right="210" w:firstLine="0" w:firstLineChars="0"/>
              <w:jc w:val="both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Cambria Math"/>
                <w:b/>
                <w:bCs/>
                <w:i/>
                <w:iCs/>
                <w:color w:val="FF0000"/>
                <w:kern w:val="0"/>
                <w:sz w:val="24"/>
                <w:szCs w:val="24"/>
              </w:rPr>
              <w:t>确保顶绳未拧，且顶端保护站初未出现交叉</w:t>
            </w:r>
          </w:p>
        </w:tc>
        <w:tc>
          <w:tcPr>
            <w:tcW w:w="2402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right="210"/>
              <w:jc w:val="both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20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left="0" w:leftChars="0" w:right="210" w:firstLine="0" w:firstLineChars="0"/>
              <w:jc w:val="both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Cambria Math"/>
                <w:b/>
                <w:bCs/>
                <w:i/>
                <w:iCs/>
                <w:color w:val="FF0000"/>
                <w:kern w:val="0"/>
                <w:sz w:val="24"/>
                <w:szCs w:val="24"/>
              </w:rPr>
              <w:t>攀爬路线下面不要站人</w:t>
            </w:r>
          </w:p>
        </w:tc>
        <w:tc>
          <w:tcPr>
            <w:tcW w:w="2402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right="210"/>
              <w:jc w:val="both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20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left="0" w:leftChars="0" w:right="210" w:firstLine="0" w:firstLineChars="0"/>
              <w:jc w:val="both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Cambria Math"/>
                <w:color w:val="auto"/>
                <w:kern w:val="0"/>
                <w:sz w:val="24"/>
                <w:szCs w:val="24"/>
              </w:rPr>
              <w:t>保护员周围</w:t>
            </w:r>
            <w:r>
              <w:rPr>
                <w:rFonts w:hint="eastAsia" w:ascii="微软雅黑" w:hAnsi="微软雅黑" w:eastAsia="微软雅黑" w:cs="Cambria Math"/>
                <w:color w:val="auto"/>
                <w:kern w:val="0"/>
                <w:sz w:val="24"/>
                <w:szCs w:val="24"/>
                <w:lang w:val="en-US" w:eastAsia="zh-CN"/>
              </w:rPr>
              <w:t>不能</w:t>
            </w:r>
            <w:r>
              <w:rPr>
                <w:rFonts w:hint="eastAsia" w:ascii="微软雅黑" w:hAnsi="微软雅黑" w:eastAsia="微软雅黑" w:cs="Cambria Math"/>
                <w:color w:val="auto"/>
                <w:kern w:val="0"/>
                <w:sz w:val="24"/>
                <w:szCs w:val="24"/>
              </w:rPr>
              <w:t>有障碍物</w:t>
            </w:r>
          </w:p>
        </w:tc>
        <w:tc>
          <w:tcPr>
            <w:tcW w:w="2402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right="210"/>
              <w:jc w:val="both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20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left="0" w:leftChars="0" w:right="210" w:firstLine="0" w:firstLineChars="0"/>
              <w:jc w:val="both"/>
              <w:rPr>
                <w:rFonts w:hint="eastAsia" w:ascii="微软雅黑" w:hAnsi="微软雅黑" w:eastAsia="微软雅黑" w:cs="Cambria Math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Cambria Math"/>
                <w:color w:val="auto"/>
                <w:kern w:val="0"/>
                <w:sz w:val="24"/>
                <w:szCs w:val="24"/>
              </w:rPr>
              <w:t>多余的绳</w:t>
            </w:r>
            <w:r>
              <w:rPr>
                <w:rFonts w:hint="eastAsia" w:ascii="微软雅黑" w:hAnsi="微软雅黑" w:eastAsia="微软雅黑" w:cs="Cambria Math"/>
                <w:color w:val="auto"/>
                <w:kern w:val="0"/>
                <w:sz w:val="24"/>
                <w:szCs w:val="24"/>
                <w:lang w:val="en-US" w:eastAsia="zh-CN"/>
              </w:rPr>
              <w:t>要</w:t>
            </w:r>
            <w:r>
              <w:rPr>
                <w:rFonts w:hint="eastAsia" w:ascii="微软雅黑" w:hAnsi="微软雅黑" w:eastAsia="微软雅黑" w:cs="Cambria Math"/>
                <w:color w:val="auto"/>
                <w:kern w:val="0"/>
                <w:sz w:val="24"/>
                <w:szCs w:val="24"/>
              </w:rPr>
              <w:t>放在保护员一侧</w:t>
            </w:r>
          </w:p>
        </w:tc>
        <w:tc>
          <w:tcPr>
            <w:tcW w:w="2402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right="210"/>
              <w:jc w:val="both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tabs>
          <w:tab w:val="left" w:pos="1560"/>
        </w:tabs>
        <w:spacing w:line="440" w:lineRule="exact"/>
        <w:ind w:left="0" w:leftChars="0" w:right="210" w:firstLine="0" w:firstLineChars="0"/>
        <w:jc w:val="both"/>
        <w:rPr>
          <w:rFonts w:hint="eastAsia" w:ascii="微软雅黑" w:hAnsi="微软雅黑" w:eastAsia="微软雅黑" w:cs="微软雅黑"/>
          <w:b/>
          <w:bCs/>
          <w:i w:val="0"/>
          <w:iCs w:val="0"/>
          <w:sz w:val="44"/>
          <w:szCs w:val="44"/>
          <w:u w:val="none"/>
          <w:lang w:val="en-US" w:eastAsia="zh-CN"/>
        </w:rPr>
      </w:pPr>
    </w:p>
    <w:p>
      <w:pPr>
        <w:tabs>
          <w:tab w:val="left" w:pos="1560"/>
        </w:tabs>
        <w:spacing w:line="440" w:lineRule="exact"/>
        <w:ind w:left="0" w:leftChars="0" w:right="210" w:firstLine="0" w:firstLineChars="0"/>
        <w:jc w:val="both"/>
        <w:rPr>
          <w:rFonts w:hint="eastAsia" w:ascii="微软雅黑" w:hAnsi="微软雅黑" w:eastAsia="微软雅黑" w:cs="微软雅黑"/>
          <w:b/>
          <w:bCs/>
          <w:i w:val="0"/>
          <w:iCs w:val="0"/>
          <w:sz w:val="44"/>
          <w:szCs w:val="44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sz w:val="44"/>
          <w:szCs w:val="44"/>
          <w:u w:val="none"/>
          <w:lang w:val="en-US" w:eastAsia="zh-CN"/>
        </w:rPr>
        <w:t>保护站建立及下降（100分）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8"/>
          <w:szCs w:val="28"/>
          <w:u w:val="none"/>
          <w:lang w:val="en-US" w:eastAsia="zh-CN"/>
        </w:rPr>
        <w:t>（每项失误扣5分）</w:t>
      </w:r>
    </w:p>
    <w:p>
      <w:pPr>
        <w:tabs>
          <w:tab w:val="left" w:pos="1560"/>
        </w:tabs>
        <w:spacing w:line="440" w:lineRule="exact"/>
        <w:ind w:left="0" w:leftChars="0" w:right="210" w:firstLine="0" w:firstLineChars="0"/>
        <w:jc w:val="both"/>
        <w:rPr>
          <w:rFonts w:hint="eastAsia" w:ascii="微软雅黑" w:hAnsi="微软雅黑" w:eastAsia="微软雅黑" w:cs="微软雅黑"/>
          <w:b/>
          <w:bCs/>
          <w:i w:val="0"/>
          <w:iCs w:val="0"/>
          <w:sz w:val="44"/>
          <w:szCs w:val="44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sz w:val="44"/>
          <w:szCs w:val="44"/>
          <w:u w:val="single"/>
          <w:lang w:val="en-US" w:eastAsia="zh-CN"/>
        </w:rPr>
        <w:t xml:space="preserve">                                    </w:t>
      </w:r>
    </w:p>
    <w:p>
      <w:pPr>
        <w:tabs>
          <w:tab w:val="left" w:pos="1560"/>
        </w:tabs>
        <w:spacing w:line="440" w:lineRule="exact"/>
        <w:ind w:left="0" w:leftChars="0" w:right="210" w:firstLine="0" w:firstLineChars="0"/>
        <w:jc w:val="both"/>
        <w:rPr>
          <w:rFonts w:hint="eastAsia" w:ascii="微软雅黑" w:hAnsi="微软雅黑" w:eastAsia="微软雅黑" w:cs="微软雅黑"/>
          <w:b/>
          <w:bCs/>
          <w:i w:val="0"/>
          <w:iCs w:val="0"/>
          <w:sz w:val="28"/>
          <w:szCs w:val="28"/>
          <w:u w:val="none"/>
          <w:lang w:val="en-US" w:eastAsia="zh-CN"/>
        </w:rPr>
      </w:pPr>
    </w:p>
    <w:p>
      <w:pPr>
        <w:tabs>
          <w:tab w:val="left" w:pos="1560"/>
        </w:tabs>
        <w:spacing w:line="440" w:lineRule="exact"/>
        <w:ind w:left="0" w:leftChars="0" w:right="210" w:firstLine="0" w:firstLineChars="0"/>
        <w:jc w:val="both"/>
        <w:rPr>
          <w:rFonts w:hint="default" w:ascii="微软雅黑" w:hAnsi="微软雅黑" w:eastAsia="微软雅黑" w:cs="微软雅黑"/>
          <w:b/>
          <w:bCs/>
          <w:i w:val="0"/>
          <w:iCs w:val="0"/>
          <w:sz w:val="28"/>
          <w:szCs w:val="28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sz w:val="28"/>
          <w:szCs w:val="28"/>
          <w:u w:val="none"/>
          <w:lang w:val="en-US" w:eastAsia="zh-CN"/>
        </w:rPr>
        <w:t>保护站建立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8"/>
        <w:gridCol w:w="18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8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left="0" w:leftChars="0" w:right="210" w:firstLine="0" w:firstLineChars="0"/>
              <w:jc w:val="both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  <w:t>操作名称</w:t>
            </w:r>
          </w:p>
        </w:tc>
        <w:tc>
          <w:tcPr>
            <w:tcW w:w="1834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left="0" w:leftChars="0" w:right="210" w:firstLine="0" w:firstLineChars="0"/>
              <w:jc w:val="both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sz w:val="44"/>
                <w:szCs w:val="4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  <w:t>是否有误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8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left="0" w:leftChars="0" w:right="210" w:firstLine="0" w:firstLineChars="0"/>
              <w:jc w:val="both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/>
                <w:iCs/>
                <w:color w:val="FF0000"/>
                <w:sz w:val="24"/>
                <w:szCs w:val="24"/>
                <w:u w:val="none"/>
                <w:vertAlign w:val="baseline"/>
                <w:lang w:val="en-US" w:eastAsia="zh-CN"/>
              </w:rPr>
              <w:t>及时保护好自己</w:t>
            </w:r>
          </w:p>
        </w:tc>
        <w:tc>
          <w:tcPr>
            <w:tcW w:w="1834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right="210"/>
              <w:jc w:val="both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sz w:val="44"/>
                <w:szCs w:val="4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8" w:type="dxa"/>
            <w:noWrap w:val="0"/>
            <w:vAlign w:val="top"/>
          </w:tcPr>
          <w:p>
            <w:pPr>
              <w:widowControl/>
              <w:numPr>
                <w:ilvl w:val="0"/>
                <w:numId w:val="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exact"/>
              <w:ind w:right="210" w:rightChars="100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Cambria Math"/>
                <w:color w:val="auto"/>
                <w:kern w:val="0"/>
                <w:sz w:val="24"/>
                <w:szCs w:val="24"/>
                <w:lang w:val="en-US" w:eastAsia="zh-CN"/>
              </w:rPr>
              <w:t>观察</w:t>
            </w:r>
            <w:r>
              <w:rPr>
                <w:rFonts w:hint="eastAsia" w:ascii="微软雅黑" w:hAnsi="微软雅黑" w:eastAsia="微软雅黑" w:cs="Cambria Math"/>
                <w:color w:val="auto"/>
                <w:kern w:val="0"/>
                <w:sz w:val="24"/>
                <w:szCs w:val="24"/>
              </w:rPr>
              <w:t>岩壁是否有人并大叫提醒挂绳（以防</w:t>
            </w:r>
            <w:r>
              <w:rPr>
                <w:rFonts w:hint="eastAsia" w:ascii="微软雅黑" w:hAnsi="微软雅黑" w:eastAsia="微软雅黑" w:cs="Cambria Math"/>
                <w:color w:val="auto"/>
                <w:kern w:val="0"/>
                <w:sz w:val="24"/>
                <w:szCs w:val="24"/>
                <w:lang w:val="en-US" w:eastAsia="zh-CN"/>
              </w:rPr>
              <w:t>铁锁</w:t>
            </w:r>
            <w:r>
              <w:rPr>
                <w:rFonts w:hint="eastAsia" w:ascii="微软雅黑" w:hAnsi="微软雅黑" w:eastAsia="微软雅黑" w:cs="Cambria Math"/>
                <w:color w:val="auto"/>
                <w:kern w:val="0"/>
                <w:sz w:val="24"/>
                <w:szCs w:val="24"/>
              </w:rPr>
              <w:t>等不慎从手中脱落砸到下方人员）</w:t>
            </w:r>
          </w:p>
        </w:tc>
        <w:tc>
          <w:tcPr>
            <w:tcW w:w="1834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right="210"/>
              <w:jc w:val="both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sz w:val="44"/>
                <w:szCs w:val="4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8" w:type="dxa"/>
            <w:noWrap w:val="0"/>
            <w:vAlign w:val="top"/>
          </w:tcPr>
          <w:p>
            <w:pPr>
              <w:widowControl/>
              <w:numPr>
                <w:ilvl w:val="0"/>
                <w:numId w:val="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exact"/>
              <w:ind w:right="210" w:rightChars="100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Cambria Math"/>
                <w:b/>
                <w:bCs/>
                <w:i/>
                <w:iCs/>
                <w:color w:val="FF0000"/>
                <w:kern w:val="0"/>
                <w:sz w:val="24"/>
                <w:szCs w:val="24"/>
              </w:rPr>
              <w:t>扁带缝合处</w:t>
            </w:r>
            <w:r>
              <w:rPr>
                <w:rFonts w:hint="eastAsia" w:ascii="微软雅黑" w:hAnsi="微软雅黑" w:eastAsia="微软雅黑" w:cs="Cambria Math"/>
                <w:b/>
                <w:bCs/>
                <w:i/>
                <w:iCs/>
                <w:color w:val="FF0000"/>
                <w:kern w:val="0"/>
                <w:sz w:val="24"/>
                <w:szCs w:val="24"/>
                <w:lang w:val="en-US" w:eastAsia="zh-CN"/>
              </w:rPr>
              <w:t>处</w:t>
            </w:r>
            <w:r>
              <w:rPr>
                <w:rFonts w:hint="eastAsia" w:ascii="微软雅黑" w:hAnsi="微软雅黑" w:eastAsia="微软雅黑" w:cs="Cambria Math"/>
                <w:b/>
                <w:bCs/>
                <w:i/>
                <w:iCs/>
                <w:color w:val="FF0000"/>
                <w:kern w:val="0"/>
                <w:sz w:val="24"/>
                <w:szCs w:val="24"/>
              </w:rPr>
              <w:t>于</w:t>
            </w:r>
            <w:r>
              <w:rPr>
                <w:rFonts w:hint="eastAsia" w:ascii="微软雅黑" w:hAnsi="微软雅黑" w:eastAsia="微软雅黑" w:cs="Cambria Math"/>
                <w:b/>
                <w:bCs/>
                <w:i/>
                <w:iCs/>
                <w:color w:val="FF0000"/>
                <w:kern w:val="0"/>
                <w:sz w:val="24"/>
                <w:szCs w:val="24"/>
                <w:lang w:val="en-US" w:eastAsia="zh-CN"/>
              </w:rPr>
              <w:t>铁锁</w:t>
            </w:r>
            <w:r>
              <w:rPr>
                <w:rFonts w:hint="eastAsia" w:ascii="微软雅黑" w:hAnsi="微软雅黑" w:eastAsia="微软雅黑" w:cs="Cambria Math"/>
                <w:b/>
                <w:bCs/>
                <w:i/>
                <w:iCs/>
                <w:color w:val="FF0000"/>
                <w:kern w:val="0"/>
                <w:sz w:val="24"/>
                <w:szCs w:val="24"/>
              </w:rPr>
              <w:t>与</w:t>
            </w:r>
            <w:r>
              <w:rPr>
                <w:rFonts w:hint="eastAsia" w:ascii="微软雅黑" w:hAnsi="微软雅黑" w:eastAsia="微软雅黑" w:cs="Cambria Math"/>
                <w:b/>
                <w:bCs/>
                <w:i/>
                <w:iCs/>
                <w:color w:val="FF0000"/>
                <w:kern w:val="0"/>
                <w:sz w:val="24"/>
                <w:szCs w:val="24"/>
                <w:lang w:val="en-US" w:eastAsia="zh-CN"/>
              </w:rPr>
              <w:t>横</w:t>
            </w:r>
            <w:r>
              <w:rPr>
                <w:rFonts w:hint="eastAsia" w:ascii="微软雅黑" w:hAnsi="微软雅黑" w:eastAsia="微软雅黑" w:cs="Cambria Math"/>
                <w:b/>
                <w:bCs/>
                <w:i/>
                <w:iCs/>
                <w:color w:val="FF0000"/>
                <w:kern w:val="0"/>
                <w:sz w:val="24"/>
                <w:szCs w:val="24"/>
              </w:rPr>
              <w:t>杠中间位置，避免缝合处</w:t>
            </w:r>
            <w:r>
              <w:rPr>
                <w:rFonts w:hint="eastAsia" w:ascii="微软雅黑" w:hAnsi="微软雅黑" w:eastAsia="微软雅黑" w:cs="Cambria Math"/>
                <w:b/>
                <w:bCs/>
                <w:i/>
                <w:iCs/>
                <w:color w:val="FF0000"/>
                <w:kern w:val="0"/>
                <w:sz w:val="24"/>
                <w:szCs w:val="24"/>
                <w:lang w:val="en-US" w:eastAsia="zh-CN"/>
              </w:rPr>
              <w:t>与铁锁和横杠</w:t>
            </w:r>
            <w:r>
              <w:rPr>
                <w:rFonts w:hint="eastAsia" w:ascii="微软雅黑" w:hAnsi="微软雅黑" w:eastAsia="微软雅黑" w:cs="Cambria Math"/>
                <w:b/>
                <w:bCs/>
                <w:i/>
                <w:iCs/>
                <w:color w:val="FF0000"/>
                <w:kern w:val="0"/>
                <w:sz w:val="24"/>
                <w:szCs w:val="24"/>
              </w:rPr>
              <w:t>摩擦</w:t>
            </w:r>
            <w:r>
              <w:rPr>
                <w:rFonts w:hint="eastAsia" w:ascii="微软雅黑" w:hAnsi="微软雅黑" w:eastAsia="微软雅黑" w:cs="Cambria Math"/>
                <w:b/>
                <w:bCs/>
                <w:i/>
                <w:iCs/>
                <w:color w:val="FF0000"/>
                <w:kern w:val="0"/>
                <w:sz w:val="24"/>
                <w:szCs w:val="24"/>
                <w:lang w:eastAsia="zh-CN"/>
              </w:rPr>
              <w:t>；</w:t>
            </w:r>
          </w:p>
        </w:tc>
        <w:tc>
          <w:tcPr>
            <w:tcW w:w="1834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right="210"/>
              <w:jc w:val="both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sz w:val="44"/>
                <w:szCs w:val="4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8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left="0" w:leftChars="0" w:right="210" w:firstLine="0" w:firstLineChars="0"/>
              <w:jc w:val="both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Cambria Math"/>
                <w:b/>
                <w:bCs/>
                <w:i/>
                <w:iCs/>
                <w:color w:val="FF0000"/>
                <w:kern w:val="0"/>
                <w:sz w:val="24"/>
                <w:szCs w:val="24"/>
              </w:rPr>
              <w:t>扁带顺畅平整</w:t>
            </w:r>
          </w:p>
        </w:tc>
        <w:tc>
          <w:tcPr>
            <w:tcW w:w="1834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right="210"/>
              <w:jc w:val="both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sz w:val="44"/>
                <w:szCs w:val="4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8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left="0" w:leftChars="0" w:right="210" w:firstLine="0" w:firstLineChars="0"/>
              <w:jc w:val="both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Cambria Math"/>
                <w:b/>
                <w:bCs/>
                <w:i/>
                <w:iCs/>
                <w:color w:val="FF0000"/>
                <w:kern w:val="0"/>
                <w:sz w:val="24"/>
                <w:szCs w:val="24"/>
                <w:lang w:val="en-US" w:eastAsia="zh-CN"/>
              </w:rPr>
              <w:t>注意锁的朝向，使锁门向下旋为拧紧；</w:t>
            </w:r>
          </w:p>
        </w:tc>
        <w:tc>
          <w:tcPr>
            <w:tcW w:w="1834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right="210"/>
              <w:jc w:val="both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sz w:val="44"/>
                <w:szCs w:val="4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8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left="0" w:leftChars="0" w:right="210" w:firstLine="0" w:firstLineChars="0"/>
              <w:jc w:val="both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Cambria Math"/>
                <w:b/>
                <w:bCs/>
                <w:i/>
                <w:iCs/>
                <w:color w:val="FF0000"/>
                <w:kern w:val="0"/>
                <w:sz w:val="24"/>
                <w:szCs w:val="24"/>
              </w:rPr>
              <w:t>两</w:t>
            </w:r>
            <w:r>
              <w:rPr>
                <w:rFonts w:hint="eastAsia" w:ascii="微软雅黑" w:hAnsi="微软雅黑" w:eastAsia="微软雅黑" w:cs="Cambria Math"/>
                <w:b/>
                <w:bCs/>
                <w:i/>
                <w:iCs/>
                <w:color w:val="FF0000"/>
                <w:kern w:val="0"/>
                <w:sz w:val="24"/>
                <w:szCs w:val="24"/>
                <w:lang w:val="en-US" w:eastAsia="zh-CN"/>
              </w:rPr>
              <w:t>铁</w:t>
            </w:r>
            <w:r>
              <w:rPr>
                <w:rFonts w:hint="eastAsia" w:ascii="微软雅黑" w:hAnsi="微软雅黑" w:eastAsia="微软雅黑" w:cs="Cambria Math"/>
                <w:b/>
                <w:bCs/>
                <w:i/>
                <w:iCs/>
                <w:color w:val="FF0000"/>
                <w:kern w:val="0"/>
                <w:sz w:val="24"/>
                <w:szCs w:val="24"/>
              </w:rPr>
              <w:t>锁锁门反向拧紧</w:t>
            </w:r>
            <w:r>
              <w:rPr>
                <w:rFonts w:hint="eastAsia" w:ascii="微软雅黑" w:hAnsi="微软雅黑" w:eastAsia="微软雅黑" w:cs="Cambria Math"/>
                <w:b/>
                <w:bCs/>
                <w:i/>
                <w:iCs/>
                <w:color w:val="FF0000"/>
                <w:kern w:val="0"/>
                <w:sz w:val="24"/>
                <w:szCs w:val="24"/>
                <w:lang w:eastAsia="zh-CN"/>
              </w:rPr>
              <w:t>；</w:t>
            </w:r>
          </w:p>
        </w:tc>
        <w:tc>
          <w:tcPr>
            <w:tcW w:w="1834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right="210"/>
              <w:jc w:val="both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sz w:val="44"/>
                <w:szCs w:val="4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8" w:type="dxa"/>
            <w:noWrap w:val="0"/>
            <w:vAlign w:val="top"/>
          </w:tcPr>
          <w:p>
            <w:pPr>
              <w:widowControl/>
              <w:numPr>
                <w:ilvl w:val="0"/>
                <w:numId w:val="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exact"/>
              <w:ind w:right="210" w:rightChars="100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Cambria Math"/>
                <w:color w:val="auto"/>
                <w:kern w:val="0"/>
                <w:sz w:val="24"/>
                <w:szCs w:val="24"/>
              </w:rPr>
              <w:t>绳尾打</w:t>
            </w:r>
            <w:r>
              <w:rPr>
                <w:rFonts w:ascii="微软雅黑" w:hAnsi="微软雅黑" w:eastAsia="微软雅黑" w:cs="Cambria Math"/>
                <w:color w:val="auto"/>
                <w:kern w:val="0"/>
                <w:sz w:val="24"/>
                <w:szCs w:val="24"/>
              </w:rPr>
              <w:t>防脱结</w:t>
            </w:r>
            <w:r>
              <w:rPr>
                <w:rFonts w:hint="eastAsia" w:ascii="微软雅黑" w:hAnsi="微软雅黑" w:eastAsia="微软雅黑" w:cs="Cambria Math"/>
                <w:color w:val="auto"/>
                <w:kern w:val="0"/>
                <w:sz w:val="24"/>
                <w:szCs w:val="24"/>
                <w:lang w:eastAsia="zh-CN"/>
              </w:rPr>
              <w:t>；</w:t>
            </w:r>
          </w:p>
        </w:tc>
        <w:tc>
          <w:tcPr>
            <w:tcW w:w="1834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right="210"/>
              <w:jc w:val="both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sz w:val="44"/>
                <w:szCs w:val="4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8" w:type="dxa"/>
            <w:noWrap w:val="0"/>
            <w:vAlign w:val="top"/>
          </w:tcPr>
          <w:p>
            <w:pPr>
              <w:widowControl/>
              <w:numPr>
                <w:ilvl w:val="0"/>
                <w:numId w:val="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exact"/>
              <w:ind w:right="210" w:rightChars="100"/>
              <w:rPr>
                <w:rFonts w:hint="eastAsia" w:ascii="微软雅黑" w:hAnsi="微软雅黑" w:eastAsia="微软雅黑" w:cs="Cambria Math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Cambria Math"/>
                <w:color w:val="auto"/>
                <w:kern w:val="0"/>
                <w:sz w:val="24"/>
                <w:szCs w:val="24"/>
                <w:lang w:val="en-US" w:eastAsia="zh-CN"/>
              </w:rPr>
              <w:t>扔绳前</w:t>
            </w:r>
            <w:r>
              <w:rPr>
                <w:rFonts w:hint="eastAsia" w:ascii="微软雅黑" w:hAnsi="微软雅黑" w:eastAsia="微软雅黑" w:cs="Cambria Math"/>
                <w:color w:val="auto"/>
                <w:kern w:val="0"/>
                <w:sz w:val="24"/>
                <w:szCs w:val="24"/>
              </w:rPr>
              <w:t>看岩壁是是否有人并大叫提醒</w:t>
            </w:r>
            <w:r>
              <w:rPr>
                <w:rFonts w:hint="eastAsia" w:ascii="微软雅黑" w:hAnsi="微软雅黑" w:eastAsia="微软雅黑" w:cs="Cambria Math"/>
                <w:color w:val="auto"/>
                <w:kern w:val="0"/>
                <w:sz w:val="24"/>
                <w:szCs w:val="24"/>
                <w:lang w:eastAsia="zh-CN"/>
              </w:rPr>
              <w:t>；</w:t>
            </w:r>
          </w:p>
        </w:tc>
        <w:tc>
          <w:tcPr>
            <w:tcW w:w="1834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right="210"/>
              <w:jc w:val="both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sz w:val="44"/>
                <w:szCs w:val="4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8" w:type="dxa"/>
            <w:noWrap w:val="0"/>
            <w:vAlign w:val="top"/>
          </w:tcPr>
          <w:p>
            <w:pPr>
              <w:widowControl/>
              <w:numPr>
                <w:ilvl w:val="0"/>
                <w:numId w:val="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exact"/>
              <w:ind w:right="210" w:rightChars="100"/>
              <w:rPr>
                <w:rFonts w:hint="default" w:ascii="微软雅黑" w:hAnsi="微软雅黑" w:eastAsia="微软雅黑" w:cs="Cambria Math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Cambria Math"/>
                <w:b/>
                <w:bCs/>
                <w:i/>
                <w:iCs/>
                <w:color w:val="FF0000"/>
                <w:kern w:val="0"/>
                <w:sz w:val="24"/>
                <w:szCs w:val="24"/>
                <w:lang w:val="en-US" w:eastAsia="zh-CN"/>
              </w:rPr>
              <w:t>操作完毕是否再次检查；</w:t>
            </w:r>
          </w:p>
        </w:tc>
        <w:tc>
          <w:tcPr>
            <w:tcW w:w="1834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right="210"/>
              <w:jc w:val="both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sz w:val="44"/>
                <w:szCs w:val="4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8" w:type="dxa"/>
            <w:noWrap w:val="0"/>
            <w:vAlign w:val="top"/>
          </w:tcPr>
          <w:p>
            <w:pPr>
              <w:widowControl/>
              <w:numPr>
                <w:ilvl w:val="0"/>
                <w:numId w:val="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exact"/>
              <w:ind w:right="210" w:rightChars="100"/>
              <w:rPr>
                <w:rFonts w:hint="eastAsia" w:ascii="微软雅黑" w:hAnsi="微软雅黑" w:eastAsia="微软雅黑" w:cs="Cambria Math"/>
                <w:color w:val="FF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  <w:t>头盔是否压眉，收紧；长发是否系好；</w:t>
            </w:r>
          </w:p>
        </w:tc>
        <w:tc>
          <w:tcPr>
            <w:tcW w:w="1834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right="210"/>
              <w:jc w:val="both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sz w:val="44"/>
                <w:szCs w:val="44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tabs>
          <w:tab w:val="left" w:pos="1560"/>
        </w:tabs>
        <w:spacing w:line="440" w:lineRule="exact"/>
        <w:ind w:left="0" w:leftChars="0" w:right="210" w:firstLine="0" w:firstLineChars="0"/>
        <w:jc w:val="both"/>
        <w:rPr>
          <w:rFonts w:hint="default" w:ascii="微软雅黑" w:hAnsi="微软雅黑" w:eastAsia="微软雅黑" w:cs="微软雅黑"/>
          <w:b/>
          <w:bCs/>
          <w:i w:val="0"/>
          <w:iCs w:val="0"/>
          <w:sz w:val="28"/>
          <w:szCs w:val="28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sz w:val="28"/>
          <w:szCs w:val="28"/>
          <w:u w:val="none"/>
          <w:lang w:val="en-US" w:eastAsia="zh-CN"/>
        </w:rPr>
        <w:t>双绳下降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8"/>
        <w:gridCol w:w="18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688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left="0" w:leftChars="0" w:right="210" w:firstLine="0" w:firstLineChars="0"/>
              <w:jc w:val="both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  <w:t>操作名称</w:t>
            </w:r>
          </w:p>
        </w:tc>
        <w:tc>
          <w:tcPr>
            <w:tcW w:w="1834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left="0" w:leftChars="0" w:right="210" w:firstLine="0" w:firstLineChars="0"/>
              <w:jc w:val="both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  <w:t>是否有误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8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left="0" w:leftChars="0" w:right="210" w:firstLine="0" w:firstLineChars="0"/>
              <w:jc w:val="both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  <w:t>佩戴好手套；</w:t>
            </w:r>
          </w:p>
        </w:tc>
        <w:tc>
          <w:tcPr>
            <w:tcW w:w="1834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right="210"/>
              <w:jc w:val="both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8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left="0" w:leftChars="0" w:right="210" w:firstLine="0" w:firstLineChars="0"/>
              <w:jc w:val="left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color w:val="FF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/>
                <w:iCs/>
                <w:color w:val="FF0000"/>
                <w:sz w:val="24"/>
                <w:szCs w:val="24"/>
                <w:u w:val="none"/>
                <w:vertAlign w:val="baseline"/>
                <w:lang w:val="en-US" w:eastAsia="zh-CN"/>
              </w:rPr>
              <w:t>ATC安装无误，制动端朝下，锁门拧紧；</w:t>
            </w:r>
          </w:p>
        </w:tc>
        <w:tc>
          <w:tcPr>
            <w:tcW w:w="1834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right="210"/>
              <w:jc w:val="both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8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left="0" w:leftChars="0" w:right="210" w:firstLine="0" w:firstLineChars="0"/>
              <w:jc w:val="left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color w:val="FF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/>
                <w:iCs/>
                <w:color w:val="FF0000"/>
                <w:sz w:val="24"/>
                <w:szCs w:val="24"/>
                <w:u w:val="none"/>
                <w:vertAlign w:val="baseline"/>
                <w:lang w:val="en-US" w:eastAsia="zh-CN"/>
              </w:rPr>
              <w:t>准备翻出岩壁之后手一直握着制动端；</w:t>
            </w:r>
          </w:p>
        </w:tc>
        <w:tc>
          <w:tcPr>
            <w:tcW w:w="1834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right="210"/>
              <w:jc w:val="both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8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left="0" w:leftChars="0" w:right="210" w:firstLine="0" w:firstLineChars="0"/>
              <w:jc w:val="left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color w:val="FF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/>
                <w:iCs/>
                <w:color w:val="FF0000"/>
                <w:sz w:val="24"/>
                <w:szCs w:val="24"/>
                <w:u w:val="none"/>
                <w:vertAlign w:val="baseline"/>
                <w:lang w:val="en-US" w:eastAsia="zh-CN"/>
              </w:rPr>
              <w:t>单手操作解除副保；</w:t>
            </w:r>
          </w:p>
        </w:tc>
        <w:tc>
          <w:tcPr>
            <w:tcW w:w="1834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right="210"/>
              <w:jc w:val="both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8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left="0" w:leftChars="0" w:right="210" w:firstLine="0" w:firstLineChars="0"/>
              <w:jc w:val="left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sz w:val="24"/>
                <w:szCs w:val="24"/>
                <w:u w:val="none"/>
                <w:vertAlign w:val="baseline"/>
                <w:lang w:val="en-US" w:eastAsia="zh-CN"/>
              </w:rPr>
              <w:t>下降前观察下方是否有人并提醒下降；</w:t>
            </w:r>
          </w:p>
        </w:tc>
        <w:tc>
          <w:tcPr>
            <w:tcW w:w="1834" w:type="dxa"/>
            <w:noWrap w:val="0"/>
            <w:vAlign w:val="top"/>
          </w:tcPr>
          <w:p>
            <w:pPr>
              <w:tabs>
                <w:tab w:val="left" w:pos="1560"/>
              </w:tabs>
              <w:spacing w:line="440" w:lineRule="exact"/>
              <w:ind w:right="210"/>
              <w:jc w:val="both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tabs>
          <w:tab w:val="left" w:pos="1560"/>
        </w:tabs>
        <w:spacing w:line="440" w:lineRule="exact"/>
        <w:ind w:left="0" w:leftChars="0" w:right="210" w:firstLine="0" w:firstLineChars="0"/>
        <w:jc w:val="both"/>
        <w:rPr>
          <w:rFonts w:hint="default" w:ascii="微软雅黑" w:hAnsi="微软雅黑" w:eastAsia="微软雅黑" w:cs="微软雅黑"/>
          <w:b/>
          <w:bCs/>
          <w:i w:val="0"/>
          <w:iCs w:val="0"/>
          <w:sz w:val="28"/>
          <w:szCs w:val="28"/>
          <w:u w:val="none"/>
          <w:lang w:val="en-US" w:eastAsia="zh-CN"/>
        </w:rPr>
      </w:pPr>
    </w:p>
    <w:p>
      <w:pPr>
        <w:tabs>
          <w:tab w:val="left" w:pos="1560"/>
        </w:tabs>
        <w:spacing w:line="440" w:lineRule="exact"/>
        <w:ind w:left="0" w:leftChars="0" w:right="210" w:firstLine="0" w:firstLineChars="0"/>
        <w:jc w:val="both"/>
        <w:rPr>
          <w:rFonts w:hint="default" w:ascii="微软雅黑" w:hAnsi="微软雅黑" w:eastAsia="微软雅黑" w:cs="微软雅黑"/>
          <w:b/>
          <w:bCs/>
          <w:i w:val="0"/>
          <w:iCs w:val="0"/>
          <w:sz w:val="28"/>
          <w:szCs w:val="28"/>
          <w:u w:val="none"/>
          <w:lang w:val="en-US" w:eastAsia="zh-CN"/>
        </w:rPr>
      </w:pPr>
    </w:p>
    <w:p>
      <w:pPr>
        <w:tabs>
          <w:tab w:val="left" w:pos="1560"/>
        </w:tabs>
        <w:spacing w:line="440" w:lineRule="exact"/>
        <w:ind w:left="0" w:leftChars="0" w:right="210" w:firstLine="0" w:firstLineChars="0"/>
        <w:jc w:val="both"/>
        <w:rPr>
          <w:rFonts w:hint="default" w:ascii="微软雅黑" w:hAnsi="微软雅黑" w:eastAsia="微软雅黑" w:cs="微软雅黑"/>
          <w:b/>
          <w:bCs/>
          <w:i w:val="0"/>
          <w:iCs w:val="0"/>
          <w:sz w:val="28"/>
          <w:szCs w:val="28"/>
          <w:u w:val="none"/>
          <w:lang w:val="en-US" w:eastAsia="zh-CN"/>
        </w:rPr>
      </w:pPr>
    </w:p>
    <w:p>
      <w:pPr>
        <w:tabs>
          <w:tab w:val="left" w:pos="1560"/>
        </w:tabs>
        <w:spacing w:line="440" w:lineRule="exact"/>
        <w:ind w:left="0" w:leftChars="0" w:right="210" w:firstLine="0" w:firstLineChars="0"/>
        <w:jc w:val="both"/>
        <w:rPr>
          <w:rFonts w:hint="default" w:ascii="微软雅黑" w:hAnsi="微软雅黑" w:eastAsia="微软雅黑" w:cs="微软雅黑"/>
          <w:b/>
          <w:bCs/>
          <w:i w:val="0"/>
          <w:iCs w:val="0"/>
          <w:sz w:val="28"/>
          <w:szCs w:val="28"/>
          <w:u w:val="none"/>
          <w:lang w:val="en-US" w:eastAsia="zh-CN"/>
        </w:rPr>
      </w:pPr>
    </w:p>
    <w:p>
      <w:pPr>
        <w:tabs>
          <w:tab w:val="left" w:pos="1560"/>
        </w:tabs>
        <w:spacing w:line="440" w:lineRule="exact"/>
        <w:ind w:left="0" w:leftChars="0" w:right="210" w:firstLine="0" w:firstLineChars="0"/>
        <w:jc w:val="both"/>
        <w:rPr>
          <w:rFonts w:hint="eastAsia" w:ascii="微软雅黑" w:hAnsi="微软雅黑" w:eastAsia="微软雅黑" w:cs="微软雅黑"/>
          <w:b/>
          <w:bCs/>
          <w:i w:val="0"/>
          <w:iCs w:val="0"/>
          <w:sz w:val="28"/>
          <w:szCs w:val="28"/>
          <w:u w:val="none"/>
          <w:lang w:val="en-US" w:eastAsia="zh-CN"/>
        </w:rPr>
      </w:pPr>
    </w:p>
    <w:p>
      <w:pPr>
        <w:tabs>
          <w:tab w:val="left" w:pos="1560"/>
        </w:tabs>
        <w:spacing w:line="440" w:lineRule="exact"/>
        <w:ind w:left="0" w:leftChars="0" w:right="210" w:firstLine="0" w:firstLineChars="0"/>
        <w:jc w:val="both"/>
        <w:rPr>
          <w:rFonts w:hint="eastAsia" w:ascii="微软雅黑" w:hAnsi="微软雅黑" w:eastAsia="微软雅黑" w:cs="微软雅黑"/>
          <w:b/>
          <w:bCs/>
          <w:i w:val="0"/>
          <w:iCs w:val="0"/>
          <w:sz w:val="44"/>
          <w:szCs w:val="44"/>
          <w:u w:val="none"/>
          <w:lang w:val="en-US" w:eastAsia="zh-CN"/>
        </w:rPr>
      </w:pPr>
    </w:p>
    <w:p>
      <w:pPr>
        <w:tabs>
          <w:tab w:val="left" w:pos="1560"/>
        </w:tabs>
        <w:spacing w:line="440" w:lineRule="exact"/>
        <w:ind w:left="0" w:leftChars="0" w:right="210" w:firstLine="0" w:firstLineChars="0"/>
        <w:jc w:val="both"/>
        <w:rPr>
          <w:rFonts w:hint="eastAsia" w:ascii="微软雅黑" w:hAnsi="微软雅黑" w:eastAsia="微软雅黑" w:cs="微软雅黑"/>
          <w:b/>
          <w:bCs/>
          <w:i w:val="0"/>
          <w:iCs w:val="0"/>
          <w:sz w:val="44"/>
          <w:szCs w:val="44"/>
          <w:u w:val="none"/>
          <w:lang w:val="en-US" w:eastAsia="zh-CN"/>
        </w:rPr>
      </w:pPr>
      <w:bookmarkStart w:id="1" w:name="_GoBack"/>
      <w:bookmarkEnd w:id="1"/>
      <w:r>
        <w:rPr>
          <w:rFonts w:hint="eastAsia" w:ascii="微软雅黑" w:hAnsi="微软雅黑" w:eastAsia="微软雅黑" w:cs="微软雅黑"/>
          <w:b/>
          <w:bCs/>
          <w:i w:val="0"/>
          <w:iCs w:val="0"/>
          <w:sz w:val="44"/>
          <w:szCs w:val="44"/>
          <w:u w:val="none"/>
          <w:lang w:val="en-US" w:eastAsia="zh-CN"/>
        </w:rPr>
        <w:t>笔试部分（100分）</w:t>
      </w:r>
    </w:p>
    <w:p>
      <w:pPr>
        <w:numPr>
          <w:ilvl w:val="0"/>
          <w:numId w:val="0"/>
        </w:numPr>
        <w:tabs>
          <w:tab w:val="left" w:pos="1560"/>
        </w:tabs>
        <w:spacing w:line="440" w:lineRule="exact"/>
        <w:ind w:leftChars="0" w:right="210" w:rightChars="100"/>
        <w:jc w:val="both"/>
        <w:rPr>
          <w:rFonts w:hint="default" w:ascii="微软雅黑" w:hAnsi="微软雅黑" w:eastAsia="微软雅黑" w:cs="微软雅黑"/>
          <w:b/>
          <w:bCs/>
          <w:i w:val="0"/>
          <w:iCs w:val="0"/>
          <w:sz w:val="20"/>
          <w:szCs w:val="20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  <w:t>1、厦大登协与厦门大学人工岩壁的关系（5分）</w:t>
      </w:r>
    </w:p>
    <w:p>
      <w:pPr>
        <w:numPr>
          <w:ilvl w:val="0"/>
          <w:numId w:val="0"/>
        </w:numPr>
        <w:tabs>
          <w:tab w:val="left" w:pos="1560"/>
        </w:tabs>
        <w:spacing w:line="440" w:lineRule="exact"/>
        <w:ind w:right="210" w:rightChars="100"/>
        <w:jc w:val="both"/>
        <w:rPr>
          <w:rFonts w:hint="eastAsia" w:ascii="微软雅黑" w:hAnsi="微软雅黑" w:eastAsia="微软雅黑" w:cs="微软雅黑"/>
          <w:b/>
          <w:bCs/>
          <w:i w:val="0"/>
          <w:iCs w:val="0"/>
          <w:sz w:val="24"/>
          <w:szCs w:val="24"/>
          <w:u w:val="none"/>
          <w:lang w:val="en-US" w:eastAsia="zh-CN"/>
        </w:rPr>
      </w:pPr>
    </w:p>
    <w:p>
      <w:pPr>
        <w:numPr>
          <w:ilvl w:val="0"/>
          <w:numId w:val="0"/>
        </w:numPr>
        <w:tabs>
          <w:tab w:val="left" w:pos="1560"/>
        </w:tabs>
        <w:spacing w:line="440" w:lineRule="exact"/>
        <w:ind w:right="210" w:rightChars="100"/>
        <w:jc w:val="both"/>
        <w:rPr>
          <w:rFonts w:hint="eastAsia" w:ascii="微软雅黑" w:hAnsi="微软雅黑" w:eastAsia="微软雅黑" w:cs="微软雅黑"/>
          <w:b/>
          <w:bCs/>
          <w:i w:val="0"/>
          <w:iCs w:val="0"/>
          <w:sz w:val="24"/>
          <w:szCs w:val="24"/>
          <w:u w:val="none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right="210" w:rightChars="100"/>
        <w:rPr>
          <w:rFonts w:hint="eastAsia" w:ascii="微软雅黑" w:hAnsi="微软雅黑" w:eastAsia="微软雅黑" w:cs="Cambria Math"/>
          <w:b/>
          <w:bCs w:val="0"/>
          <w:color w:val="auto"/>
          <w:kern w:val="0"/>
          <w:sz w:val="20"/>
          <w:szCs w:val="20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  <w:t>2、进入岩壁活动的注意事项（15分）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olor w:val="FF0000"/>
          <w:sz w:val="24"/>
          <w:szCs w:val="24"/>
          <w:u w:val="none"/>
          <w:vertAlign w:val="baseline"/>
          <w:lang w:val="en-US" w:eastAsia="zh-CN"/>
        </w:rPr>
        <w:t>（至少三点）</w:t>
      </w: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right="210" w:rightChars="100"/>
        <w:rPr>
          <w:rFonts w:hint="eastAsia" w:ascii="微软雅黑" w:hAnsi="微软雅黑" w:eastAsia="微软雅黑" w:cs="Cambria Math"/>
          <w:b/>
          <w:bCs w:val="0"/>
          <w:color w:val="auto"/>
          <w:kern w:val="0"/>
          <w:sz w:val="20"/>
          <w:szCs w:val="20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right="210" w:rightChars="100"/>
        <w:rPr>
          <w:rFonts w:hint="eastAsia" w:ascii="微软雅黑" w:hAnsi="微软雅黑" w:eastAsia="微软雅黑" w:cs="Cambria Math"/>
          <w:b/>
          <w:bCs w:val="0"/>
          <w:color w:val="auto"/>
          <w:kern w:val="0"/>
          <w:sz w:val="20"/>
          <w:szCs w:val="20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right="210" w:rightChars="100"/>
        <w:rPr>
          <w:rFonts w:hint="eastAsia" w:ascii="微软雅黑" w:hAnsi="微软雅黑" w:eastAsia="微软雅黑" w:cs="Cambria Math"/>
          <w:b/>
          <w:bCs w:val="0"/>
          <w:color w:val="auto"/>
          <w:kern w:val="0"/>
          <w:sz w:val="20"/>
          <w:szCs w:val="20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right="210" w:rightChars="100"/>
        <w:rPr>
          <w:rFonts w:hint="eastAsia" w:ascii="微软雅黑" w:hAnsi="微软雅黑" w:eastAsia="微软雅黑" w:cs="Cambria Math"/>
          <w:b/>
          <w:bCs w:val="0"/>
          <w:color w:val="auto"/>
          <w:kern w:val="0"/>
          <w:sz w:val="20"/>
          <w:szCs w:val="20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default" w:ascii="微软雅黑" w:hAnsi="微软雅黑" w:eastAsia="微软雅黑" w:cs="Cambria Math"/>
          <w:b/>
          <w:bCs w:val="0"/>
          <w:color w:val="auto"/>
          <w:kern w:val="0"/>
          <w:sz w:val="20"/>
          <w:szCs w:val="20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  <w:t>3、进入岩壁进行攀岩活动前应做的事项（15分）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olor w:val="FF0000"/>
          <w:sz w:val="24"/>
          <w:szCs w:val="24"/>
          <w:u w:val="none"/>
          <w:vertAlign w:val="baseline"/>
          <w:lang w:val="en-US" w:eastAsia="zh-CN"/>
        </w:rPr>
        <w:t>（至少三点）</w:t>
      </w: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right="210" w:rightChars="100"/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right="210" w:rightChars="100"/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right="210" w:rightChars="100"/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right="210" w:rightChars="100"/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default" w:ascii="微软雅黑" w:hAnsi="微软雅黑" w:eastAsia="微软雅黑" w:cs="Cambria Math"/>
          <w:b/>
          <w:color w:val="auto"/>
          <w:kern w:val="0"/>
          <w:sz w:val="20"/>
          <w:szCs w:val="20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  <w:t>4、抱石保护的要点（15分）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olor w:val="FF0000"/>
          <w:sz w:val="24"/>
          <w:szCs w:val="24"/>
          <w:u w:val="none"/>
          <w:vertAlign w:val="baseline"/>
          <w:lang w:val="en-US" w:eastAsia="zh-CN"/>
        </w:rPr>
        <w:t>（至少三点）</w:t>
      </w: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right="210" w:rightChars="100"/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right="210" w:rightChars="100"/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right="210" w:rightChars="100"/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right="210" w:rightChars="100"/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  <w:t>5、抱石跌落的要点（15分）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olor w:val="FF0000"/>
          <w:sz w:val="24"/>
          <w:szCs w:val="24"/>
          <w:u w:val="none"/>
          <w:vertAlign w:val="baseline"/>
          <w:lang w:val="en-US" w:eastAsia="zh-CN"/>
        </w:rPr>
        <w:t>（至少三点）</w:t>
      </w: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default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  <w:t>6、攀岩结束后需要做的事项（15分）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olor w:val="FF0000"/>
          <w:sz w:val="24"/>
          <w:szCs w:val="24"/>
          <w:u w:val="none"/>
          <w:vertAlign w:val="baseline"/>
          <w:lang w:val="en-US" w:eastAsia="zh-CN"/>
        </w:rPr>
        <w:t>（至少三点）</w:t>
      </w: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  <w:t>7、国际上攀岩的比赛项目分为哪三类（6分）</w:t>
      </w: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  <w:t>8、中国最常使用的攀岩的难度等级系统为哪两个（4分）</w:t>
      </w: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default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  <w:t>9、请写出攀岩动作的基础平衡方式（4分）</w:t>
      </w: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 w:right="210" w:rightChars="100"/>
        <w:rPr>
          <w:rFonts w:hint="default" w:ascii="微软雅黑" w:hAnsi="微软雅黑" w:eastAsia="微软雅黑" w:cs="Cambria Math"/>
          <w:b/>
          <w:color w:val="auto"/>
          <w:kern w:val="0"/>
          <w:sz w:val="20"/>
          <w:szCs w:val="20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sz w:val="24"/>
          <w:szCs w:val="24"/>
          <w:u w:val="none"/>
          <w:vertAlign w:val="baseline"/>
          <w:lang w:val="en-US" w:eastAsia="zh-CN"/>
        </w:rPr>
        <w:t>10、请写出攀岩的基础动作（6分）</w:t>
      </w: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right="210" w:rightChars="100"/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right="210" w:rightChars="100"/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right="210" w:rightChars="100"/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  <w:lang w:val="en-US" w:eastAsia="zh-CN"/>
        </w:rPr>
      </w:pPr>
    </w:p>
    <w:p>
      <w:pPr>
        <w:widowControl/>
        <w:numPr>
          <w:ilvl w:val="0"/>
          <w:numId w:val="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right="210" w:rightChars="100"/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  <w:lang w:val="en-US" w:eastAsia="zh-CN"/>
        </w:rPr>
      </w:pPr>
    </w:p>
    <w:p>
      <w:pPr>
        <w:keepNext w:val="0"/>
        <w:keepLines w:val="0"/>
        <w:widowControl/>
        <w:suppressLineNumbers w:val="0"/>
        <w:ind w:left="0" w:leftChars="0" w:firstLine="0" w:firstLineChars="0"/>
        <w:jc w:val="left"/>
        <w:rPr>
          <w:rFonts w:hint="eastAsia" w:ascii="微软雅黑" w:hAnsi="微软雅黑" w:eastAsia="微软雅黑" w:cs="微软雅黑"/>
          <w:b/>
          <w:bCs/>
          <w:color w:val="000000"/>
          <w:kern w:val="0"/>
          <w:sz w:val="20"/>
          <w:szCs w:val="20"/>
          <w:lang w:val="en-US" w:eastAsia="zh-CN" w:bidi="ar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20"/>
          <w:szCs w:val="20"/>
          <w:lang w:val="en-US" w:eastAsia="zh-CN" w:bidi="ar"/>
        </w:rPr>
        <w:t>附加题：（至多加10分）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sz w:val="20"/>
          <w:szCs w:val="20"/>
          <w:u w:val="none"/>
          <w:lang w:val="en-US" w:eastAsia="zh-CN"/>
        </w:rPr>
        <w:t>（每题5分）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微软雅黑" w:hAnsi="微软雅黑" w:eastAsia="微软雅黑" w:cs="微软雅黑"/>
          <w:b/>
          <w:bCs/>
          <w:color w:val="000000"/>
          <w:kern w:val="0"/>
          <w:sz w:val="20"/>
          <w:szCs w:val="20"/>
          <w:lang w:val="en-US" w:eastAsia="zh-CN" w:bidi="ar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20"/>
          <w:szCs w:val="20"/>
          <w:lang w:val="en-US" w:eastAsia="zh-CN" w:bidi="ar"/>
        </w:rPr>
        <w:t>厦大登协的宗旨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right="210" w:rightChars="100"/>
        <w:jc w:val="left"/>
        <w:rPr>
          <w:rFonts w:hint="eastAsia" w:ascii="微软雅黑" w:hAnsi="微软雅黑" w:eastAsia="微软雅黑" w:cs="微软雅黑"/>
          <w:b/>
          <w:bCs/>
          <w:color w:val="000000"/>
          <w:kern w:val="0"/>
          <w:sz w:val="20"/>
          <w:szCs w:val="20"/>
          <w:lang w:val="en-US" w:eastAsia="zh-CN" w:bidi="ar"/>
        </w:rPr>
      </w:pP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default" w:ascii="微软雅黑" w:hAnsi="微软雅黑" w:eastAsia="微软雅黑" w:cs="微软雅黑"/>
          <w:b/>
          <w:bCs/>
          <w:color w:val="000000"/>
          <w:kern w:val="0"/>
          <w:sz w:val="20"/>
          <w:szCs w:val="20"/>
          <w:lang w:val="en-US" w:eastAsia="zh-CN" w:bidi="ar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20"/>
          <w:szCs w:val="20"/>
          <w:lang w:val="en-US" w:eastAsia="zh-CN" w:bidi="ar"/>
        </w:rPr>
        <w:t>厦大登协的创立时间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right="210" w:rightChars="100"/>
        <w:jc w:val="left"/>
        <w:rPr>
          <w:rFonts w:hint="default" w:ascii="微软雅黑" w:hAnsi="微软雅黑" w:eastAsia="微软雅黑" w:cs="微软雅黑"/>
          <w:b/>
          <w:bCs/>
          <w:color w:val="000000"/>
          <w:kern w:val="0"/>
          <w:sz w:val="20"/>
          <w:szCs w:val="20"/>
          <w:lang w:val="en-US" w:eastAsia="zh-CN" w:bidi="ar"/>
        </w:rPr>
      </w:pP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default" w:ascii="微软雅黑" w:hAnsi="微软雅黑" w:eastAsia="微软雅黑" w:cs="微软雅黑"/>
          <w:b/>
          <w:bCs/>
          <w:color w:val="000000"/>
          <w:kern w:val="0"/>
          <w:sz w:val="20"/>
          <w:szCs w:val="20"/>
          <w:lang w:val="en-US" w:eastAsia="zh-CN" w:bidi="ar"/>
        </w:rPr>
      </w:pPr>
      <w:r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  <w:lang w:val="en-US" w:eastAsia="zh-CN"/>
        </w:rPr>
        <w:t>说出一种</w:t>
      </w:r>
      <w:r>
        <w:rPr>
          <w:rFonts w:hint="eastAsia" w:ascii="微软雅黑" w:hAnsi="微软雅黑" w:eastAsia="微软雅黑" w:cs="Cambria Math"/>
          <w:b/>
          <w:i w:val="0"/>
          <w:iCs w:val="0"/>
          <w:color w:val="auto"/>
          <w:kern w:val="0"/>
          <w:sz w:val="20"/>
          <w:szCs w:val="20"/>
          <w:u w:val="none"/>
          <w:lang w:val="en-US" w:eastAsia="zh-CN"/>
        </w:rPr>
        <w:t>无法用于双绳下降</w:t>
      </w:r>
      <w:r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  <w:lang w:val="en-US" w:eastAsia="zh-CN"/>
        </w:rPr>
        <w:t>的保护器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right="210" w:rightChars="100"/>
        <w:jc w:val="left"/>
        <w:rPr>
          <w:rFonts w:hint="default" w:ascii="微软雅黑" w:hAnsi="微软雅黑" w:eastAsia="微软雅黑" w:cs="微软雅黑"/>
          <w:b/>
          <w:bCs/>
          <w:color w:val="000000"/>
          <w:kern w:val="0"/>
          <w:sz w:val="20"/>
          <w:szCs w:val="20"/>
          <w:lang w:val="en-US" w:eastAsia="zh-CN" w:bidi="ar"/>
        </w:rPr>
      </w:pP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default" w:ascii="微软雅黑" w:hAnsi="微软雅黑" w:eastAsia="微软雅黑" w:cs="微软雅黑"/>
          <w:b/>
          <w:bCs/>
          <w:color w:val="000000"/>
          <w:kern w:val="0"/>
          <w:sz w:val="20"/>
          <w:szCs w:val="20"/>
          <w:lang w:val="en-US" w:eastAsia="zh-CN" w:bidi="ar"/>
        </w:rPr>
      </w:pPr>
      <w:r>
        <w:rPr>
          <w:rFonts w:hint="eastAsia" w:ascii="微软雅黑" w:hAnsi="微软雅黑" w:eastAsia="微软雅黑" w:cs="Cambria Math"/>
          <w:b/>
          <w:bCs w:val="0"/>
          <w:color w:val="auto"/>
          <w:kern w:val="0"/>
          <w:sz w:val="20"/>
          <w:szCs w:val="20"/>
          <w:lang w:val="en-US" w:eastAsia="zh-CN"/>
        </w:rPr>
        <w:t>设立保护站的原则是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right="210" w:rightChars="100"/>
        <w:jc w:val="left"/>
        <w:rPr>
          <w:rFonts w:hint="default" w:ascii="微软雅黑" w:hAnsi="微软雅黑" w:eastAsia="微软雅黑" w:cs="微软雅黑"/>
          <w:b/>
          <w:bCs/>
          <w:color w:val="000000"/>
          <w:kern w:val="0"/>
          <w:sz w:val="20"/>
          <w:szCs w:val="20"/>
          <w:lang w:val="en-US" w:eastAsia="zh-CN" w:bidi="ar"/>
        </w:rPr>
      </w:pP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default" w:ascii="微软雅黑" w:hAnsi="微软雅黑" w:eastAsia="微软雅黑" w:cs="微软雅黑"/>
          <w:b/>
          <w:bCs/>
          <w:color w:val="000000"/>
          <w:kern w:val="0"/>
          <w:sz w:val="20"/>
          <w:szCs w:val="20"/>
          <w:lang w:val="en-US" w:eastAsia="zh-CN" w:bidi="ar"/>
        </w:rPr>
      </w:pPr>
      <w:r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  <w:lang w:val="en-US" w:eastAsia="zh-CN"/>
        </w:rPr>
        <w:t>当一个人第一次攀爬一条线路，在没有事先了解线路情况下就一次完攀线路，就称为这个人</w:t>
      </w:r>
      <w:r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  <w:u w:val="single"/>
          <w:lang w:val="en-US" w:eastAsia="zh-CN"/>
        </w:rPr>
        <w:t xml:space="preserve">          </w:t>
      </w:r>
      <w:r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  <w:u w:val="none"/>
          <w:lang w:val="en-US" w:eastAsia="zh-CN"/>
        </w:rPr>
        <w:t>了这条线路；当一个人在多次尝试之后完攀了一条线路，称为这个人</w:t>
      </w:r>
      <w:r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  <w:u w:val="single"/>
          <w:lang w:val="en-US" w:eastAsia="zh-CN"/>
        </w:rPr>
        <w:t xml:space="preserve">          </w:t>
      </w:r>
      <w:r>
        <w:rPr>
          <w:rFonts w:hint="eastAsia" w:ascii="微软雅黑" w:hAnsi="微软雅黑" w:eastAsia="微软雅黑" w:cs="Cambria Math"/>
          <w:b/>
          <w:color w:val="auto"/>
          <w:kern w:val="0"/>
          <w:sz w:val="20"/>
          <w:szCs w:val="20"/>
          <w:u w:val="none"/>
          <w:lang w:val="en-US" w:eastAsia="zh-CN"/>
        </w:rPr>
        <w:t>了这条线路。</w:t>
      </w:r>
    </w:p>
    <w:p>
      <w:pPr>
        <w:numPr>
          <w:ilvl w:val="0"/>
          <w:numId w:val="0"/>
        </w:numPr>
        <w:tabs>
          <w:tab w:val="left" w:pos="1560"/>
        </w:tabs>
        <w:spacing w:line="440" w:lineRule="exact"/>
        <w:ind w:leftChars="0" w:right="210" w:rightChars="100"/>
        <w:jc w:val="both"/>
        <w:rPr>
          <w:rFonts w:hint="default" w:ascii="微软雅黑" w:hAnsi="微软雅黑" w:eastAsia="微软雅黑" w:cs="微软雅黑"/>
          <w:b/>
          <w:bCs/>
          <w:i w:val="0"/>
          <w:iCs w:val="0"/>
          <w:sz w:val="24"/>
          <w:szCs w:val="24"/>
          <w:u w:val="none"/>
          <w:lang w:val="en-US" w:eastAsia="zh-CN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397" w:footer="0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left="210" w:right="210"/>
      </w:pPr>
      <w:r>
        <w:separator/>
      </w:r>
    </w:p>
  </w:endnote>
  <w:endnote w:type="continuationSeparator" w:id="1">
    <w:p>
      <w:pPr>
        <w:spacing w:line="240" w:lineRule="auto"/>
        <w:ind w:left="210" w:right="21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mbria Math">
    <w:panose1 w:val="02040503050406030204"/>
    <w:charset w:val="01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left="210" w:right="210"/>
      <w:jc w:val="right"/>
      <w:rPr>
        <w:rFonts w:hint="eastAsia"/>
        <w:lang w:eastAsia="zh-CN"/>
      </w:rPr>
    </w:pPr>
    <w:r>
      <w:drawing>
        <wp:inline distT="0" distB="0" distL="114300" distR="114300">
          <wp:extent cx="2209800" cy="267970"/>
          <wp:effectExtent l="0" t="0" r="0" b="6350"/>
          <wp:docPr id="2" name="图片 2" descr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09800" cy="267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3"/>
      <w:ind w:left="210" w:right="210"/>
      <w:jc w:val="right"/>
      <w:rPr>
        <w:rFonts w:hint="eastAsia"/>
        <w:lang w:eastAsia="zh-CN"/>
      </w:rPr>
    </w:pPr>
  </w:p>
  <w:p>
    <w:pPr>
      <w:pStyle w:val="3"/>
      <w:ind w:left="210" w:right="210"/>
      <w:jc w:val="right"/>
      <w:rPr>
        <w:rFonts w:hint="eastAsia"/>
        <w:lang w:eastAsia="zh-C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left="210" w:right="21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left="210" w:right="21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76" w:lineRule="auto"/>
        <w:ind w:left="210" w:right="210"/>
      </w:pPr>
      <w:r>
        <w:separator/>
      </w:r>
    </w:p>
  </w:footnote>
  <w:footnote w:type="continuationSeparator" w:id="1">
    <w:p>
      <w:pPr>
        <w:spacing w:line="276" w:lineRule="auto"/>
        <w:ind w:left="210" w:right="21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left="210" w:right="210"/>
    </w:pPr>
    <w:r>
      <w:drawing>
        <wp:inline distT="0" distB="0" distL="114300" distR="114300">
          <wp:extent cx="1362075" cy="1038225"/>
          <wp:effectExtent l="0" t="0" r="9525" b="13335"/>
          <wp:docPr id="1" name="图片 1" descr="说明: C:\Users\sing\Desktop\xuma v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C:\Users\sing\Desktop\xuma vi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6207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left="210" w:right="21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left="210" w:right="21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B45EE66"/>
    <w:multiLevelType w:val="singleLevel"/>
    <w:tmpl w:val="BB45EE6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315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27E"/>
    <w:rsid w:val="000149E6"/>
    <w:rsid w:val="0004126C"/>
    <w:rsid w:val="000877EF"/>
    <w:rsid w:val="001C35A1"/>
    <w:rsid w:val="001C54F9"/>
    <w:rsid w:val="001F1A18"/>
    <w:rsid w:val="00254695"/>
    <w:rsid w:val="002A243C"/>
    <w:rsid w:val="00385ACA"/>
    <w:rsid w:val="0040027E"/>
    <w:rsid w:val="0048420E"/>
    <w:rsid w:val="004E7344"/>
    <w:rsid w:val="00516D99"/>
    <w:rsid w:val="00545210"/>
    <w:rsid w:val="005C4797"/>
    <w:rsid w:val="005E16C1"/>
    <w:rsid w:val="00662D27"/>
    <w:rsid w:val="006B1860"/>
    <w:rsid w:val="006E3C78"/>
    <w:rsid w:val="006F3198"/>
    <w:rsid w:val="007B1B84"/>
    <w:rsid w:val="007D1228"/>
    <w:rsid w:val="00840BA8"/>
    <w:rsid w:val="008830B9"/>
    <w:rsid w:val="008D0893"/>
    <w:rsid w:val="008F3E8F"/>
    <w:rsid w:val="00927FBC"/>
    <w:rsid w:val="00AF1D74"/>
    <w:rsid w:val="00B15386"/>
    <w:rsid w:val="00B5050E"/>
    <w:rsid w:val="00B74586"/>
    <w:rsid w:val="00BE41F1"/>
    <w:rsid w:val="00C36CD5"/>
    <w:rsid w:val="00D1195B"/>
    <w:rsid w:val="00D54340"/>
    <w:rsid w:val="00DF3684"/>
    <w:rsid w:val="00E171AC"/>
    <w:rsid w:val="00E62D63"/>
    <w:rsid w:val="00EE0A0F"/>
    <w:rsid w:val="00FF43E2"/>
    <w:rsid w:val="159026D2"/>
    <w:rsid w:val="24E762C3"/>
    <w:rsid w:val="29667600"/>
    <w:rsid w:val="29877953"/>
    <w:rsid w:val="47E20A64"/>
    <w:rsid w:val="4C73722C"/>
    <w:rsid w:val="54935624"/>
    <w:rsid w:val="599E368F"/>
    <w:rsid w:val="5C7E5A5E"/>
    <w:rsid w:val="74B02D4D"/>
    <w:rsid w:val="754B35FF"/>
    <w:rsid w:val="7AC1347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276" w:lineRule="auto"/>
      <w:ind w:left="100" w:leftChars="100" w:right="100" w:rightChars="100"/>
    </w:pPr>
    <w:rPr>
      <w:rFonts w:ascii="Calibri" w:hAnsi="Calibri" w:eastAsia="宋体" w:cs="Calibr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uiPriority w:val="99"/>
    <w:pPr>
      <w:spacing w:line="240" w:lineRule="auto"/>
    </w:pPr>
    <w:rPr>
      <w:kern w:val="0"/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kern w:val="0"/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kern w:val="0"/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8">
    <w:name w:val="页脚 Char"/>
    <w:link w:val="3"/>
    <w:qFormat/>
    <w:uiPriority w:val="99"/>
    <w:rPr>
      <w:sz w:val="18"/>
      <w:szCs w:val="18"/>
    </w:rPr>
  </w:style>
  <w:style w:type="character" w:customStyle="1" w:styleId="9">
    <w:name w:val="页眉 Char"/>
    <w:link w:val="4"/>
    <w:qFormat/>
    <w:uiPriority w:val="99"/>
    <w:rPr>
      <w:sz w:val="18"/>
      <w:szCs w:val="18"/>
    </w:rPr>
  </w:style>
  <w:style w:type="character" w:customStyle="1" w:styleId="10">
    <w:name w:val="批注框文本 Char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36</Words>
  <Characters>206</Characters>
  <Lines>1</Lines>
  <Paragraphs>1</Paragraphs>
  <TotalTime>4</TotalTime>
  <ScaleCrop>false</ScaleCrop>
  <LinksUpToDate>false</LinksUpToDate>
  <CharactersWithSpaces>241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2010-07-17T08:10:00Z</dcterms:created>
  <dc:creator>sing</dc:creator>
  <cp:lastModifiedBy>Julie</cp:lastModifiedBy>
  <dcterms:modified xsi:type="dcterms:W3CDTF">2021-10-15T14:32:38Z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E84A935CAC4D4F738F84206A7BDDAFA9</vt:lpwstr>
  </property>
</Properties>
</file>